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C67" w:rsidRPr="00872E37" w:rsidRDefault="00EE0C67" w:rsidP="00872E37">
      <w:pPr>
        <w:jc w:val="both"/>
        <w:rPr>
          <w:rFonts w:ascii="Times New Roman" w:hAnsi="Times New Roman" w:cs="Times New Roman"/>
          <w:sz w:val="24"/>
          <w:szCs w:val="24"/>
        </w:rPr>
      </w:pPr>
      <w:bookmarkStart w:id="0" w:name="_GoBack"/>
      <w:bookmarkEnd w:id="0"/>
    </w:p>
    <w:p w:rsidR="00EE0C67" w:rsidRPr="00872E37" w:rsidRDefault="0086491D" w:rsidP="00872E37">
      <w:pPr>
        <w:jc w:val="center"/>
        <w:rPr>
          <w:rFonts w:ascii="Times New Roman" w:hAnsi="Times New Roman" w:cs="Times New Roman"/>
          <w:b/>
          <w:sz w:val="24"/>
          <w:szCs w:val="24"/>
        </w:rPr>
      </w:pPr>
      <w:r w:rsidRPr="00872E37">
        <w:rPr>
          <w:rFonts w:ascii="Times New Roman" w:hAnsi="Times New Roman" w:cs="Times New Roman"/>
          <w:b/>
          <w:sz w:val="24"/>
          <w:szCs w:val="24"/>
        </w:rPr>
        <w:t>LEGAL EMPOWERMENT</w:t>
      </w:r>
      <w:r w:rsidR="00875CBB" w:rsidRPr="00872E37">
        <w:rPr>
          <w:rFonts w:ascii="Times New Roman" w:hAnsi="Times New Roman" w:cs="Times New Roman"/>
          <w:b/>
          <w:sz w:val="24"/>
          <w:szCs w:val="24"/>
        </w:rPr>
        <w:t xml:space="preserve"> PORTFOLIO </w:t>
      </w:r>
      <w:r w:rsidR="00EE0C67" w:rsidRPr="00872E37">
        <w:rPr>
          <w:rFonts w:ascii="Times New Roman" w:hAnsi="Times New Roman" w:cs="Times New Roman"/>
          <w:b/>
          <w:sz w:val="24"/>
          <w:szCs w:val="24"/>
        </w:rPr>
        <w:t>REVIEW</w:t>
      </w:r>
    </w:p>
    <w:p w:rsidR="00EE0C67" w:rsidRPr="00872E37" w:rsidRDefault="0086491D" w:rsidP="00872E37">
      <w:pPr>
        <w:jc w:val="center"/>
        <w:rPr>
          <w:rFonts w:ascii="Times New Roman" w:hAnsi="Times New Roman" w:cs="Times New Roman"/>
          <w:b/>
          <w:sz w:val="24"/>
          <w:szCs w:val="24"/>
        </w:rPr>
      </w:pPr>
      <w:r w:rsidRPr="00872E37">
        <w:rPr>
          <w:rFonts w:ascii="Times New Roman" w:hAnsi="Times New Roman" w:cs="Times New Roman"/>
          <w:b/>
          <w:sz w:val="24"/>
          <w:szCs w:val="24"/>
        </w:rPr>
        <w:t>28</w:t>
      </w:r>
      <w:r w:rsidRPr="00872E37">
        <w:rPr>
          <w:rFonts w:ascii="Times New Roman" w:hAnsi="Times New Roman" w:cs="Times New Roman"/>
          <w:b/>
          <w:sz w:val="24"/>
          <w:szCs w:val="24"/>
          <w:vertAlign w:val="superscript"/>
        </w:rPr>
        <w:t>th</w:t>
      </w:r>
      <w:r w:rsidRPr="00872E37">
        <w:rPr>
          <w:rFonts w:ascii="Times New Roman" w:hAnsi="Times New Roman" w:cs="Times New Roman"/>
          <w:b/>
          <w:sz w:val="24"/>
          <w:szCs w:val="24"/>
        </w:rPr>
        <w:t xml:space="preserve"> April 2015</w:t>
      </w:r>
    </w:p>
    <w:p w:rsidR="00127353" w:rsidRPr="00872E37" w:rsidRDefault="00307A58" w:rsidP="00872E37">
      <w:pPr>
        <w:pStyle w:val="ListParagraph"/>
        <w:ind w:left="0"/>
        <w:jc w:val="center"/>
        <w:rPr>
          <w:rFonts w:ascii="Times New Roman" w:hAnsi="Times New Roman" w:cs="Times New Roman"/>
          <w:b/>
          <w:sz w:val="24"/>
          <w:szCs w:val="24"/>
          <w:u w:val="single"/>
        </w:rPr>
      </w:pPr>
      <w:r w:rsidRPr="00872E37">
        <w:rPr>
          <w:rFonts w:ascii="Times New Roman" w:hAnsi="Times New Roman" w:cs="Times New Roman"/>
          <w:b/>
          <w:sz w:val="24"/>
          <w:szCs w:val="24"/>
          <w:u w:val="single"/>
        </w:rPr>
        <w:t>Elements of the Portfolio</w:t>
      </w:r>
      <w:r w:rsidRPr="00872E37">
        <w:rPr>
          <w:rStyle w:val="FootnoteReference"/>
          <w:rFonts w:ascii="Times New Roman" w:hAnsi="Times New Roman" w:cs="Times New Roman"/>
          <w:b/>
          <w:sz w:val="24"/>
          <w:szCs w:val="24"/>
          <w:u w:val="single"/>
        </w:rPr>
        <w:footnoteReference w:id="1"/>
      </w:r>
    </w:p>
    <w:p w:rsidR="00883A8D" w:rsidRPr="00872E37" w:rsidRDefault="00883A8D" w:rsidP="00872E37">
      <w:pPr>
        <w:pStyle w:val="ListParagraph"/>
        <w:jc w:val="both"/>
        <w:rPr>
          <w:rFonts w:ascii="Times New Roman" w:hAnsi="Times New Roman" w:cs="Times New Roman"/>
          <w:b/>
          <w:sz w:val="24"/>
          <w:szCs w:val="24"/>
        </w:rPr>
      </w:pPr>
    </w:p>
    <w:p w:rsidR="00BD5895" w:rsidRPr="00872E37" w:rsidRDefault="00BD5895" w:rsidP="00872E37">
      <w:pPr>
        <w:pStyle w:val="ListParagraph"/>
        <w:numPr>
          <w:ilvl w:val="0"/>
          <w:numId w:val="11"/>
        </w:numPr>
        <w:jc w:val="both"/>
        <w:rPr>
          <w:rFonts w:ascii="Times New Roman" w:hAnsi="Times New Roman" w:cs="Times New Roman"/>
          <w:b/>
          <w:sz w:val="24"/>
          <w:szCs w:val="24"/>
        </w:rPr>
      </w:pPr>
      <w:r w:rsidRPr="00872E37">
        <w:rPr>
          <w:rFonts w:ascii="Times New Roman" w:hAnsi="Times New Roman" w:cs="Times New Roman"/>
          <w:b/>
          <w:sz w:val="24"/>
          <w:szCs w:val="24"/>
        </w:rPr>
        <w:t>Building a community of practice on paralegalism</w:t>
      </w:r>
    </w:p>
    <w:p w:rsidR="003F6DD0" w:rsidRPr="00872E37" w:rsidRDefault="003F6DD0" w:rsidP="00872E37">
      <w:pPr>
        <w:pStyle w:val="ListParagraph"/>
        <w:ind w:left="1440"/>
        <w:jc w:val="both"/>
        <w:rPr>
          <w:rFonts w:ascii="Times New Roman" w:hAnsi="Times New Roman" w:cs="Times New Roman"/>
          <w:b/>
          <w:sz w:val="24"/>
          <w:szCs w:val="24"/>
        </w:rPr>
      </w:pPr>
    </w:p>
    <w:p w:rsidR="006760F1" w:rsidRPr="00872E37" w:rsidRDefault="006760F1" w:rsidP="00872E37">
      <w:pPr>
        <w:pStyle w:val="ListParagraph"/>
        <w:numPr>
          <w:ilvl w:val="1"/>
          <w:numId w:val="11"/>
        </w:numPr>
        <w:ind w:left="1134"/>
        <w:jc w:val="both"/>
        <w:rPr>
          <w:rFonts w:ascii="Times New Roman" w:hAnsi="Times New Roman" w:cs="Times New Roman"/>
          <w:b/>
          <w:sz w:val="24"/>
          <w:szCs w:val="24"/>
        </w:rPr>
      </w:pPr>
      <w:r w:rsidRPr="00872E37">
        <w:rPr>
          <w:rFonts w:ascii="Times New Roman" w:hAnsi="Times New Roman" w:cs="Times New Roman"/>
          <w:b/>
          <w:sz w:val="24"/>
          <w:szCs w:val="24"/>
        </w:rPr>
        <w:t xml:space="preserve">Practitioner gatherings </w:t>
      </w:r>
    </w:p>
    <w:p w:rsidR="00404C01" w:rsidRPr="00872E37" w:rsidRDefault="00987EE4" w:rsidP="00872E37">
      <w:pPr>
        <w:pStyle w:val="ListParagraph"/>
        <w:numPr>
          <w:ilvl w:val="0"/>
          <w:numId w:val="30"/>
        </w:numPr>
        <w:ind w:left="1418"/>
        <w:jc w:val="both"/>
        <w:rPr>
          <w:rFonts w:ascii="Times New Roman" w:hAnsi="Times New Roman" w:cs="Times New Roman"/>
          <w:sz w:val="24"/>
          <w:szCs w:val="24"/>
        </w:rPr>
      </w:pPr>
      <w:r w:rsidRPr="00872E37">
        <w:rPr>
          <w:rFonts w:ascii="Times New Roman" w:hAnsi="Times New Roman" w:cs="Times New Roman"/>
          <w:sz w:val="24"/>
          <w:szCs w:val="24"/>
        </w:rPr>
        <w:t>Strategy consultation meeting</w:t>
      </w:r>
      <w:r w:rsidR="003D5436" w:rsidRPr="00872E37">
        <w:rPr>
          <w:rFonts w:ascii="Times New Roman" w:hAnsi="Times New Roman" w:cs="Times New Roman"/>
          <w:sz w:val="24"/>
          <w:szCs w:val="24"/>
        </w:rPr>
        <w:t xml:space="preserve">: </w:t>
      </w:r>
      <w:r w:rsidR="00013188">
        <w:rPr>
          <w:rFonts w:ascii="Times New Roman" w:hAnsi="Times New Roman" w:cs="Times New Roman"/>
          <w:sz w:val="24"/>
          <w:szCs w:val="24"/>
        </w:rPr>
        <w:t>gathered</w:t>
      </w:r>
      <w:r w:rsidR="003D5436" w:rsidRPr="00872E37">
        <w:rPr>
          <w:rFonts w:ascii="Times New Roman" w:hAnsi="Times New Roman" w:cs="Times New Roman"/>
          <w:sz w:val="24"/>
          <w:szCs w:val="24"/>
        </w:rPr>
        <w:t xml:space="preserve"> five leading paralegal organizations (New York, </w:t>
      </w:r>
      <w:r w:rsidRPr="00872E37">
        <w:rPr>
          <w:rFonts w:ascii="Times New Roman" w:hAnsi="Times New Roman" w:cs="Times New Roman"/>
          <w:sz w:val="24"/>
          <w:szCs w:val="24"/>
        </w:rPr>
        <w:t xml:space="preserve">January </w:t>
      </w:r>
      <w:r w:rsidR="003D5436" w:rsidRPr="00872E37">
        <w:rPr>
          <w:rFonts w:ascii="Times New Roman" w:hAnsi="Times New Roman" w:cs="Times New Roman"/>
          <w:sz w:val="24"/>
          <w:szCs w:val="24"/>
        </w:rPr>
        <w:t xml:space="preserve">2009) to provide advice to OSJI on what </w:t>
      </w:r>
      <w:r w:rsidR="00013188">
        <w:rPr>
          <w:rFonts w:ascii="Times New Roman" w:hAnsi="Times New Roman" w:cs="Times New Roman"/>
          <w:sz w:val="24"/>
          <w:szCs w:val="24"/>
        </w:rPr>
        <w:t>its</w:t>
      </w:r>
      <w:r w:rsidR="003D5436" w:rsidRPr="00872E37">
        <w:rPr>
          <w:rFonts w:ascii="Times New Roman" w:hAnsi="Times New Roman" w:cs="Times New Roman"/>
          <w:sz w:val="24"/>
          <w:szCs w:val="24"/>
        </w:rPr>
        <w:t xml:space="preserve"> work on legal empowerment should encompass.</w:t>
      </w:r>
    </w:p>
    <w:p w:rsidR="00E4200B" w:rsidRPr="00872E37" w:rsidRDefault="00E4200B" w:rsidP="00872E37">
      <w:pPr>
        <w:pStyle w:val="ListParagraph"/>
        <w:numPr>
          <w:ilvl w:val="0"/>
          <w:numId w:val="30"/>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Network/ workshops: </w:t>
      </w:r>
      <w:r w:rsidR="00F75234" w:rsidRPr="00872E37">
        <w:rPr>
          <w:rFonts w:ascii="Times New Roman" w:hAnsi="Times New Roman" w:cs="Times New Roman"/>
          <w:sz w:val="24"/>
          <w:szCs w:val="24"/>
        </w:rPr>
        <w:t>Gatherings of the 14-member Network Guidance Committee of the Global Legal Empowerment Initiative (London, 2010; Rome, 2011; New York 2014).</w:t>
      </w:r>
      <w:r w:rsidR="00404C01" w:rsidRPr="00872E37">
        <w:rPr>
          <w:rFonts w:ascii="Times New Roman" w:hAnsi="Times New Roman" w:cs="Times New Roman"/>
          <w:sz w:val="24"/>
          <w:szCs w:val="24"/>
        </w:rPr>
        <w:t xml:space="preserve"> This group </w:t>
      </w:r>
      <w:r w:rsidR="00013188">
        <w:rPr>
          <w:rFonts w:ascii="Times New Roman" w:hAnsi="Times New Roman" w:cs="Times New Roman"/>
          <w:sz w:val="24"/>
          <w:szCs w:val="24"/>
        </w:rPr>
        <w:t>has brought</w:t>
      </w:r>
      <w:r w:rsidR="00404C01" w:rsidRPr="00872E37">
        <w:rPr>
          <w:rFonts w:ascii="Times New Roman" w:hAnsi="Times New Roman" w:cs="Times New Roman"/>
          <w:sz w:val="24"/>
          <w:szCs w:val="24"/>
        </w:rPr>
        <w:t xml:space="preserve"> together leading practitioners and academic</w:t>
      </w:r>
      <w:r w:rsidR="00013188">
        <w:rPr>
          <w:rFonts w:ascii="Times New Roman" w:hAnsi="Times New Roman" w:cs="Times New Roman"/>
          <w:sz w:val="24"/>
          <w:szCs w:val="24"/>
        </w:rPr>
        <w:t>s on legal empowerment, initially to offer advic</w:t>
      </w:r>
      <w:r w:rsidR="00404C01" w:rsidRPr="00872E37">
        <w:rPr>
          <w:rFonts w:ascii="Times New Roman" w:hAnsi="Times New Roman" w:cs="Times New Roman"/>
          <w:sz w:val="24"/>
          <w:szCs w:val="24"/>
        </w:rPr>
        <w:t xml:space="preserve">e on the </w:t>
      </w:r>
      <w:r w:rsidR="00013188">
        <w:rPr>
          <w:rFonts w:ascii="Times New Roman" w:hAnsi="Times New Roman" w:cs="Times New Roman"/>
          <w:sz w:val="24"/>
          <w:szCs w:val="24"/>
        </w:rPr>
        <w:t xml:space="preserve">establishment of a global network of practitioners, and to provide </w:t>
      </w:r>
      <w:r w:rsidR="00404C01" w:rsidRPr="00872E37">
        <w:rPr>
          <w:rFonts w:ascii="Times New Roman" w:hAnsi="Times New Roman" w:cs="Times New Roman"/>
          <w:sz w:val="24"/>
          <w:szCs w:val="24"/>
        </w:rPr>
        <w:t>direction</w:t>
      </w:r>
      <w:r w:rsidR="00013188">
        <w:rPr>
          <w:rFonts w:ascii="Times New Roman" w:hAnsi="Times New Roman" w:cs="Times New Roman"/>
          <w:sz w:val="24"/>
          <w:szCs w:val="24"/>
        </w:rPr>
        <w:t xml:space="preserve"> and feedback. The network is now hosted </w:t>
      </w:r>
      <w:r w:rsidR="00502A1B">
        <w:rPr>
          <w:rFonts w:ascii="Times New Roman" w:hAnsi="Times New Roman" w:cs="Times New Roman"/>
          <w:sz w:val="24"/>
          <w:szCs w:val="24"/>
        </w:rPr>
        <w:t xml:space="preserve">online </w:t>
      </w:r>
      <w:r w:rsidR="00013188">
        <w:rPr>
          <w:rFonts w:ascii="Times New Roman" w:hAnsi="Times New Roman" w:cs="Times New Roman"/>
          <w:sz w:val="24"/>
          <w:szCs w:val="24"/>
        </w:rPr>
        <w:t>by Namati.</w:t>
      </w:r>
    </w:p>
    <w:p w:rsidR="00B51D1F" w:rsidRPr="00872E37" w:rsidRDefault="00E4200B" w:rsidP="00872E37">
      <w:pPr>
        <w:pStyle w:val="ListParagraph"/>
        <w:numPr>
          <w:ilvl w:val="0"/>
          <w:numId w:val="30"/>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Regional workshops: </w:t>
      </w:r>
      <w:r w:rsidR="0095116D" w:rsidRPr="00872E37">
        <w:rPr>
          <w:rFonts w:ascii="Times New Roman" w:hAnsi="Times New Roman" w:cs="Times New Roman"/>
          <w:sz w:val="24"/>
          <w:szCs w:val="24"/>
        </w:rPr>
        <w:t>Together with Namati we jointly supported a series of r</w:t>
      </w:r>
      <w:r w:rsidR="00502A1B">
        <w:rPr>
          <w:rFonts w:ascii="Times New Roman" w:hAnsi="Times New Roman" w:cs="Times New Roman"/>
          <w:sz w:val="24"/>
          <w:szCs w:val="24"/>
        </w:rPr>
        <w:t>egional l</w:t>
      </w:r>
      <w:r w:rsidR="00B51D1F" w:rsidRPr="00872E37">
        <w:rPr>
          <w:rFonts w:ascii="Times New Roman" w:hAnsi="Times New Roman" w:cs="Times New Roman"/>
          <w:sz w:val="24"/>
          <w:szCs w:val="24"/>
        </w:rPr>
        <w:t>egal empowerment events</w:t>
      </w:r>
      <w:r w:rsidR="0095116D" w:rsidRPr="00872E37">
        <w:rPr>
          <w:rFonts w:ascii="Times New Roman" w:hAnsi="Times New Roman" w:cs="Times New Roman"/>
          <w:sz w:val="24"/>
          <w:szCs w:val="24"/>
        </w:rPr>
        <w:t xml:space="preserve"> designed to bring together practitioners working on legal empowerment</w:t>
      </w:r>
      <w:r w:rsidR="003F6DD0" w:rsidRPr="00872E37">
        <w:rPr>
          <w:rFonts w:ascii="Times New Roman" w:hAnsi="Times New Roman" w:cs="Times New Roman"/>
          <w:sz w:val="24"/>
          <w:szCs w:val="24"/>
        </w:rPr>
        <w:t xml:space="preserve"> </w:t>
      </w:r>
      <w:r w:rsidR="0095116D" w:rsidRPr="00872E37">
        <w:rPr>
          <w:rFonts w:ascii="Times New Roman" w:hAnsi="Times New Roman" w:cs="Times New Roman"/>
          <w:sz w:val="24"/>
          <w:szCs w:val="24"/>
        </w:rPr>
        <w:t>to share experiences and</w:t>
      </w:r>
      <w:r w:rsidR="007E1115" w:rsidRPr="00872E37">
        <w:rPr>
          <w:rFonts w:ascii="Times New Roman" w:hAnsi="Times New Roman" w:cs="Times New Roman"/>
          <w:sz w:val="24"/>
          <w:szCs w:val="24"/>
        </w:rPr>
        <w:t xml:space="preserve"> focus on common challenges</w:t>
      </w:r>
      <w:r w:rsidR="00502A1B">
        <w:rPr>
          <w:rFonts w:ascii="Times New Roman" w:hAnsi="Times New Roman" w:cs="Times New Roman"/>
          <w:sz w:val="24"/>
          <w:szCs w:val="24"/>
        </w:rPr>
        <w:t>. This primarily engaged practitioners working with paralegals</w:t>
      </w:r>
      <w:r w:rsidR="00B51D1F" w:rsidRPr="00872E37">
        <w:rPr>
          <w:rFonts w:ascii="Times New Roman" w:hAnsi="Times New Roman" w:cs="Times New Roman"/>
          <w:sz w:val="24"/>
          <w:szCs w:val="24"/>
        </w:rPr>
        <w:t>:</w:t>
      </w:r>
    </w:p>
    <w:p w:rsidR="00B51D1F" w:rsidRPr="00872E37" w:rsidRDefault="00DB5B0A" w:rsidP="00872E37">
      <w:pPr>
        <w:pStyle w:val="ListParagraph"/>
        <w:numPr>
          <w:ilvl w:val="3"/>
          <w:numId w:val="22"/>
        </w:numPr>
        <w:ind w:left="1985"/>
        <w:jc w:val="both"/>
        <w:rPr>
          <w:rFonts w:ascii="Times New Roman" w:hAnsi="Times New Roman" w:cs="Times New Roman"/>
          <w:sz w:val="24"/>
          <w:szCs w:val="24"/>
        </w:rPr>
      </w:pPr>
      <w:r w:rsidRPr="00872E37">
        <w:rPr>
          <w:rFonts w:ascii="Times New Roman" w:hAnsi="Times New Roman" w:cs="Times New Roman"/>
          <w:i/>
          <w:sz w:val="24"/>
          <w:szCs w:val="24"/>
        </w:rPr>
        <w:t>South Asian conference on Legal Empowerment of the Poor</w:t>
      </w:r>
      <w:r w:rsidRPr="00872E37">
        <w:rPr>
          <w:rFonts w:ascii="Times New Roman" w:hAnsi="Times New Roman" w:cs="Times New Roman"/>
          <w:sz w:val="24"/>
          <w:szCs w:val="24"/>
        </w:rPr>
        <w:t xml:space="preserve"> </w:t>
      </w:r>
      <w:r w:rsidR="00B51D1F" w:rsidRPr="00872E37">
        <w:rPr>
          <w:rFonts w:ascii="Times New Roman" w:hAnsi="Times New Roman" w:cs="Times New Roman"/>
          <w:sz w:val="24"/>
          <w:szCs w:val="24"/>
        </w:rPr>
        <w:t xml:space="preserve">was organized </w:t>
      </w:r>
      <w:r w:rsidRPr="00872E37">
        <w:rPr>
          <w:rFonts w:ascii="Times New Roman" w:hAnsi="Times New Roman" w:cs="Times New Roman"/>
          <w:sz w:val="24"/>
          <w:szCs w:val="24"/>
        </w:rPr>
        <w:t>in collaboration with BRAC, Commonwealth</w:t>
      </w:r>
      <w:r w:rsidR="00B51D1F" w:rsidRPr="00872E37">
        <w:rPr>
          <w:rFonts w:ascii="Times New Roman" w:hAnsi="Times New Roman" w:cs="Times New Roman"/>
          <w:sz w:val="24"/>
          <w:szCs w:val="24"/>
        </w:rPr>
        <w:t xml:space="preserve"> Human Rights Initiative </w:t>
      </w:r>
      <w:r w:rsidRPr="00872E37">
        <w:rPr>
          <w:rFonts w:ascii="Times New Roman" w:hAnsi="Times New Roman" w:cs="Times New Roman"/>
          <w:sz w:val="24"/>
          <w:szCs w:val="24"/>
        </w:rPr>
        <w:t>and Multi</w:t>
      </w:r>
      <w:r w:rsidR="00B51D1F" w:rsidRPr="00872E37">
        <w:rPr>
          <w:rFonts w:ascii="Times New Roman" w:hAnsi="Times New Roman" w:cs="Times New Roman"/>
          <w:sz w:val="24"/>
          <w:szCs w:val="24"/>
        </w:rPr>
        <w:t>ple Action Research Group</w:t>
      </w:r>
      <w:r w:rsidRPr="00872E37">
        <w:rPr>
          <w:rFonts w:ascii="Times New Roman" w:hAnsi="Times New Roman" w:cs="Times New Roman"/>
          <w:sz w:val="24"/>
          <w:szCs w:val="24"/>
        </w:rPr>
        <w:t xml:space="preserve"> to provide a plat</w:t>
      </w:r>
      <w:r w:rsidR="00B51D1F" w:rsidRPr="00872E37">
        <w:rPr>
          <w:rFonts w:ascii="Times New Roman" w:hAnsi="Times New Roman" w:cs="Times New Roman"/>
          <w:sz w:val="24"/>
          <w:szCs w:val="24"/>
        </w:rPr>
        <w:t xml:space="preserve">form for NGOs </w:t>
      </w:r>
      <w:r w:rsidRPr="00872E37">
        <w:rPr>
          <w:rFonts w:ascii="Times New Roman" w:hAnsi="Times New Roman" w:cs="Times New Roman"/>
          <w:sz w:val="24"/>
          <w:szCs w:val="24"/>
        </w:rPr>
        <w:t>engaged in</w:t>
      </w:r>
      <w:r w:rsidR="00B51D1F" w:rsidRPr="00872E37">
        <w:rPr>
          <w:rFonts w:ascii="Times New Roman" w:hAnsi="Times New Roman" w:cs="Times New Roman"/>
          <w:sz w:val="24"/>
          <w:szCs w:val="24"/>
        </w:rPr>
        <w:t xml:space="preserve"> similar work to build networks and</w:t>
      </w:r>
      <w:r w:rsidRPr="00872E37">
        <w:rPr>
          <w:rFonts w:ascii="Times New Roman" w:hAnsi="Times New Roman" w:cs="Times New Roman"/>
          <w:sz w:val="24"/>
          <w:szCs w:val="24"/>
        </w:rPr>
        <w:t xml:space="preserve"> foster synergies </w:t>
      </w:r>
      <w:r w:rsidR="00B51D1F" w:rsidRPr="00872E37">
        <w:rPr>
          <w:rFonts w:ascii="Times New Roman" w:hAnsi="Times New Roman" w:cs="Times New Roman"/>
          <w:sz w:val="24"/>
          <w:szCs w:val="24"/>
        </w:rPr>
        <w:t>across</w:t>
      </w:r>
      <w:r w:rsidRPr="00872E37">
        <w:rPr>
          <w:rFonts w:ascii="Times New Roman" w:hAnsi="Times New Roman" w:cs="Times New Roman"/>
          <w:sz w:val="24"/>
          <w:szCs w:val="24"/>
        </w:rPr>
        <w:t xml:space="preserve"> the South Asian region (New Delhi, 2011).</w:t>
      </w:r>
    </w:p>
    <w:p w:rsidR="00502A1B" w:rsidRDefault="00B51D1F" w:rsidP="00502A1B">
      <w:pPr>
        <w:pStyle w:val="ListParagraph"/>
        <w:numPr>
          <w:ilvl w:val="3"/>
          <w:numId w:val="22"/>
        </w:numPr>
        <w:ind w:left="1985"/>
        <w:jc w:val="both"/>
        <w:rPr>
          <w:rFonts w:ascii="Times New Roman" w:hAnsi="Times New Roman" w:cs="Times New Roman"/>
          <w:sz w:val="24"/>
          <w:szCs w:val="24"/>
        </w:rPr>
      </w:pPr>
      <w:r w:rsidRPr="00872E37">
        <w:rPr>
          <w:rFonts w:ascii="Times New Roman" w:hAnsi="Times New Roman" w:cs="Times New Roman"/>
          <w:i/>
          <w:sz w:val="24"/>
          <w:szCs w:val="24"/>
        </w:rPr>
        <w:t>Regional Policy Dialogue on Legal Empowerment: Policy Options, Programming Challenges and Opportunities for the ECIS Region,</w:t>
      </w:r>
      <w:r w:rsidRPr="00872E37">
        <w:rPr>
          <w:rFonts w:ascii="Times New Roman" w:hAnsi="Times New Roman" w:cs="Times New Roman"/>
          <w:sz w:val="24"/>
          <w:szCs w:val="24"/>
        </w:rPr>
        <w:t xml:space="preserve"> jointly organized with UNDP and the International Renaissance Foundation to share information and explore opportunities for collaboration regionally. Additionally, within the OSF network, several National Foundations expressed interested in seeing how they can integrate a legal empowerment component into their programming (Kiev, 2011).</w:t>
      </w:r>
    </w:p>
    <w:p w:rsidR="00B51D1F" w:rsidRPr="00502A1B" w:rsidRDefault="00B51D1F" w:rsidP="00502A1B">
      <w:pPr>
        <w:pStyle w:val="ListParagraph"/>
        <w:numPr>
          <w:ilvl w:val="3"/>
          <w:numId w:val="22"/>
        </w:numPr>
        <w:ind w:left="1985"/>
        <w:jc w:val="both"/>
        <w:rPr>
          <w:rFonts w:ascii="Times New Roman" w:hAnsi="Times New Roman" w:cs="Times New Roman"/>
          <w:sz w:val="24"/>
          <w:szCs w:val="24"/>
        </w:rPr>
      </w:pPr>
      <w:r w:rsidRPr="00502A1B">
        <w:rPr>
          <w:rFonts w:ascii="Times New Roman" w:hAnsi="Times New Roman" w:cs="Times New Roman"/>
          <w:i/>
          <w:sz w:val="24"/>
          <w:szCs w:val="24"/>
        </w:rPr>
        <w:lastRenderedPageBreak/>
        <w:t>Latin American Regional Meeting on Legal Empowerment</w:t>
      </w:r>
      <w:r w:rsidRPr="00502A1B">
        <w:rPr>
          <w:rFonts w:ascii="Times New Roman" w:hAnsi="Times New Roman" w:cs="Times New Roman"/>
          <w:sz w:val="24"/>
          <w:szCs w:val="24"/>
        </w:rPr>
        <w:t xml:space="preserve"> was organized with Namati and </w:t>
      </w:r>
      <w:r w:rsidR="00502A1B" w:rsidRPr="00502A1B">
        <w:rPr>
          <w:rFonts w:ascii="Times New Roman" w:hAnsi="Times New Roman" w:cs="Times New Roman"/>
          <w:sz w:val="24"/>
          <w:szCs w:val="24"/>
        </w:rPr>
        <w:t>Asociación Civil por la Igualdad y la Justicia</w:t>
      </w:r>
      <w:r w:rsidRPr="00502A1B">
        <w:rPr>
          <w:rFonts w:ascii="Times New Roman" w:hAnsi="Times New Roman" w:cs="Times New Roman"/>
          <w:sz w:val="24"/>
          <w:szCs w:val="24"/>
        </w:rPr>
        <w:t xml:space="preserve">to </w:t>
      </w:r>
      <w:r w:rsidR="00502A1B">
        <w:rPr>
          <w:rFonts w:ascii="Times New Roman" w:hAnsi="Times New Roman" w:cs="Times New Roman"/>
          <w:sz w:val="24"/>
          <w:szCs w:val="24"/>
        </w:rPr>
        <w:t xml:space="preserve">to </w:t>
      </w:r>
      <w:r w:rsidRPr="00502A1B">
        <w:rPr>
          <w:rFonts w:ascii="Times New Roman" w:hAnsi="Times New Roman" w:cs="Times New Roman"/>
          <w:sz w:val="24"/>
          <w:szCs w:val="24"/>
        </w:rPr>
        <w:t>foster a network of legal empowerment organizations in Latin America (Buenos Aires, 2012).</w:t>
      </w:r>
    </w:p>
    <w:p w:rsidR="00B51D1F" w:rsidRPr="00872E37" w:rsidRDefault="00B51D1F" w:rsidP="00872E37">
      <w:pPr>
        <w:pStyle w:val="ListParagraph"/>
        <w:numPr>
          <w:ilvl w:val="3"/>
          <w:numId w:val="22"/>
        </w:numPr>
        <w:ind w:left="1985"/>
        <w:jc w:val="both"/>
        <w:rPr>
          <w:rFonts w:ascii="Times New Roman" w:hAnsi="Times New Roman" w:cs="Times New Roman"/>
          <w:sz w:val="24"/>
          <w:szCs w:val="24"/>
        </w:rPr>
      </w:pPr>
      <w:r w:rsidRPr="00872E37">
        <w:rPr>
          <w:rFonts w:ascii="Times New Roman" w:hAnsi="Times New Roman" w:cs="Times New Roman"/>
          <w:i/>
          <w:sz w:val="24"/>
          <w:szCs w:val="24"/>
        </w:rPr>
        <w:t>African Regional Workshop for Com</w:t>
      </w:r>
      <w:r w:rsidR="00502A1B">
        <w:rPr>
          <w:rFonts w:ascii="Times New Roman" w:hAnsi="Times New Roman" w:cs="Times New Roman"/>
          <w:i/>
          <w:sz w:val="24"/>
          <w:szCs w:val="24"/>
        </w:rPr>
        <w:t>munity-based Paralegal Program</w:t>
      </w:r>
      <w:r w:rsidRPr="00872E37">
        <w:rPr>
          <w:rFonts w:ascii="Times New Roman" w:hAnsi="Times New Roman" w:cs="Times New Roman"/>
          <w:i/>
          <w:sz w:val="24"/>
          <w:szCs w:val="24"/>
        </w:rPr>
        <w:t>s</w:t>
      </w:r>
      <w:r w:rsidRPr="00872E37">
        <w:rPr>
          <w:rFonts w:ascii="Times New Roman" w:hAnsi="Times New Roman" w:cs="Times New Roman"/>
          <w:sz w:val="24"/>
          <w:szCs w:val="24"/>
        </w:rPr>
        <w:t xml:space="preserve"> </w:t>
      </w:r>
      <w:r w:rsidR="00502A1B" w:rsidRPr="00872E37">
        <w:rPr>
          <w:rFonts w:ascii="Times New Roman" w:hAnsi="Times New Roman" w:cs="Times New Roman"/>
          <w:sz w:val="24"/>
          <w:szCs w:val="24"/>
        </w:rPr>
        <w:t>was co-organized with Namati and Global Rights</w:t>
      </w:r>
      <w:r w:rsidR="00502A1B">
        <w:rPr>
          <w:rFonts w:ascii="Times New Roman" w:hAnsi="Times New Roman" w:cs="Times New Roman"/>
          <w:sz w:val="24"/>
          <w:szCs w:val="24"/>
        </w:rPr>
        <w:t>, and</w:t>
      </w:r>
      <w:r w:rsidR="00502A1B" w:rsidRPr="00872E37">
        <w:rPr>
          <w:rFonts w:ascii="Times New Roman" w:hAnsi="Times New Roman" w:cs="Times New Roman"/>
          <w:sz w:val="24"/>
          <w:szCs w:val="24"/>
        </w:rPr>
        <w:t xml:space="preserve"> </w:t>
      </w:r>
      <w:r w:rsidR="0095116D" w:rsidRPr="00872E37">
        <w:rPr>
          <w:rFonts w:ascii="Times New Roman" w:hAnsi="Times New Roman" w:cs="Times New Roman"/>
          <w:sz w:val="24"/>
          <w:szCs w:val="24"/>
        </w:rPr>
        <w:t>brought</w:t>
      </w:r>
      <w:r w:rsidRPr="00872E37">
        <w:rPr>
          <w:rFonts w:ascii="Times New Roman" w:hAnsi="Times New Roman" w:cs="Times New Roman"/>
          <w:sz w:val="24"/>
          <w:szCs w:val="24"/>
        </w:rPr>
        <w:t xml:space="preserve"> together 70 people from 50 CSOs across Africa</w:t>
      </w:r>
      <w:r w:rsidR="00B91083" w:rsidRPr="00872E37">
        <w:rPr>
          <w:rFonts w:ascii="Times New Roman" w:hAnsi="Times New Roman" w:cs="Times New Roman"/>
          <w:sz w:val="24"/>
          <w:szCs w:val="24"/>
        </w:rPr>
        <w:t xml:space="preserve"> to focus on good practices in paralegal programming</w:t>
      </w:r>
      <w:r w:rsidR="00502A1B">
        <w:rPr>
          <w:rFonts w:ascii="Times New Roman" w:hAnsi="Times New Roman" w:cs="Times New Roman"/>
          <w:sz w:val="24"/>
          <w:szCs w:val="24"/>
        </w:rPr>
        <w:t>, including a focus on training and M&amp;E</w:t>
      </w:r>
      <w:r w:rsidRPr="00872E37">
        <w:rPr>
          <w:rFonts w:ascii="Times New Roman" w:hAnsi="Times New Roman" w:cs="Times New Roman"/>
          <w:sz w:val="24"/>
          <w:szCs w:val="24"/>
        </w:rPr>
        <w:t xml:space="preserve">. </w:t>
      </w:r>
      <w:r w:rsidR="00502A1B">
        <w:rPr>
          <w:rFonts w:ascii="Times New Roman" w:hAnsi="Times New Roman" w:cs="Times New Roman"/>
          <w:sz w:val="24"/>
          <w:szCs w:val="24"/>
        </w:rPr>
        <w:t>P</w:t>
      </w:r>
      <w:r w:rsidRPr="00872E37">
        <w:rPr>
          <w:rFonts w:ascii="Times New Roman" w:hAnsi="Times New Roman" w:cs="Times New Roman"/>
          <w:sz w:val="24"/>
          <w:szCs w:val="24"/>
        </w:rPr>
        <w:t xml:space="preserve">articipants </w:t>
      </w:r>
      <w:r w:rsidR="0095116D" w:rsidRPr="00872E37">
        <w:rPr>
          <w:rFonts w:ascii="Times New Roman" w:hAnsi="Times New Roman" w:cs="Times New Roman"/>
          <w:sz w:val="24"/>
          <w:szCs w:val="24"/>
        </w:rPr>
        <w:t xml:space="preserve">drafted and </w:t>
      </w:r>
      <w:r w:rsidRPr="00872E37">
        <w:rPr>
          <w:rFonts w:ascii="Times New Roman" w:hAnsi="Times New Roman" w:cs="Times New Roman"/>
          <w:sz w:val="24"/>
          <w:szCs w:val="24"/>
        </w:rPr>
        <w:t xml:space="preserve">signed the </w:t>
      </w:r>
      <w:hyperlink r:id="rId9" w:history="1">
        <w:r w:rsidRPr="00872E37">
          <w:rPr>
            <w:rStyle w:val="Hyperlink"/>
            <w:rFonts w:ascii="Times New Roman" w:hAnsi="Times New Roman" w:cs="Times New Roman"/>
            <w:sz w:val="24"/>
            <w:szCs w:val="24"/>
          </w:rPr>
          <w:t>Kampala Declaration</w:t>
        </w:r>
      </w:hyperlink>
      <w:r w:rsidRPr="00872E37">
        <w:rPr>
          <w:rFonts w:ascii="Times New Roman" w:hAnsi="Times New Roman" w:cs="Times New Roman"/>
          <w:sz w:val="24"/>
          <w:szCs w:val="24"/>
        </w:rPr>
        <w:t xml:space="preserve"> calling for </w:t>
      </w:r>
      <w:r w:rsidR="00B91083" w:rsidRPr="00872E37">
        <w:rPr>
          <w:rFonts w:ascii="Times New Roman" w:hAnsi="Times New Roman" w:cs="Times New Roman"/>
          <w:sz w:val="24"/>
          <w:szCs w:val="24"/>
        </w:rPr>
        <w:t xml:space="preserve">government </w:t>
      </w:r>
      <w:r w:rsidRPr="00872E37">
        <w:rPr>
          <w:rFonts w:ascii="Times New Roman" w:hAnsi="Times New Roman" w:cs="Times New Roman"/>
          <w:sz w:val="24"/>
          <w:szCs w:val="24"/>
        </w:rPr>
        <w:t>support for paralegals (Kampala, 2012).</w:t>
      </w:r>
    </w:p>
    <w:p w:rsidR="00B51D1F" w:rsidRPr="00872E37" w:rsidRDefault="00B51D1F" w:rsidP="00872E37">
      <w:pPr>
        <w:pStyle w:val="ListParagraph"/>
        <w:numPr>
          <w:ilvl w:val="3"/>
          <w:numId w:val="22"/>
        </w:numPr>
        <w:ind w:left="1985"/>
        <w:jc w:val="both"/>
        <w:rPr>
          <w:rFonts w:ascii="Times New Roman" w:hAnsi="Times New Roman" w:cs="Times New Roman"/>
          <w:sz w:val="24"/>
          <w:szCs w:val="24"/>
        </w:rPr>
      </w:pPr>
      <w:r w:rsidRPr="00872E37">
        <w:rPr>
          <w:rFonts w:ascii="Times New Roman" w:hAnsi="Times New Roman" w:cs="Times New Roman"/>
          <w:i/>
          <w:sz w:val="24"/>
          <w:szCs w:val="24"/>
        </w:rPr>
        <w:t>South East Asian Regional meeting on Legal Empowerment</w:t>
      </w:r>
      <w:r w:rsidRPr="00872E37">
        <w:rPr>
          <w:rFonts w:ascii="Times New Roman" w:hAnsi="Times New Roman" w:cs="Times New Roman"/>
          <w:sz w:val="24"/>
          <w:szCs w:val="24"/>
        </w:rPr>
        <w:t xml:space="preserve"> </w:t>
      </w:r>
      <w:r w:rsidR="0095116D" w:rsidRPr="00872E37">
        <w:rPr>
          <w:rFonts w:ascii="Times New Roman" w:hAnsi="Times New Roman" w:cs="Times New Roman"/>
          <w:sz w:val="24"/>
          <w:szCs w:val="24"/>
        </w:rPr>
        <w:t xml:space="preserve">was organized in </w:t>
      </w:r>
      <w:r w:rsidRPr="00872E37">
        <w:rPr>
          <w:rFonts w:ascii="Times New Roman" w:hAnsi="Times New Roman" w:cs="Times New Roman"/>
          <w:sz w:val="24"/>
          <w:szCs w:val="24"/>
        </w:rPr>
        <w:t>cooperation with TIFA Foundation, Namati, and the Indones</w:t>
      </w:r>
      <w:r w:rsidR="005E2DDF" w:rsidRPr="00872E37">
        <w:rPr>
          <w:rFonts w:ascii="Times New Roman" w:hAnsi="Times New Roman" w:cs="Times New Roman"/>
          <w:sz w:val="24"/>
          <w:szCs w:val="24"/>
        </w:rPr>
        <w:t>ian Legal Resource Center</w:t>
      </w:r>
      <w:r w:rsidRPr="00872E37">
        <w:rPr>
          <w:rFonts w:ascii="Times New Roman" w:hAnsi="Times New Roman" w:cs="Times New Roman"/>
          <w:sz w:val="24"/>
          <w:szCs w:val="24"/>
        </w:rPr>
        <w:t>. The event provided a space for legal empowerment practitioners from across Southeast Asia working directly with paralegals, to learn from each other in a variety of areas (Jakarta, 2012).</w:t>
      </w:r>
    </w:p>
    <w:p w:rsidR="0094106F" w:rsidRPr="00872E37" w:rsidRDefault="005E2DDF" w:rsidP="00872E37">
      <w:pPr>
        <w:pStyle w:val="ListParagraph"/>
        <w:numPr>
          <w:ilvl w:val="3"/>
          <w:numId w:val="22"/>
        </w:numPr>
        <w:ind w:left="1985"/>
        <w:jc w:val="both"/>
        <w:rPr>
          <w:rFonts w:ascii="Times New Roman" w:hAnsi="Times New Roman" w:cs="Times New Roman"/>
          <w:sz w:val="24"/>
          <w:szCs w:val="24"/>
        </w:rPr>
      </w:pPr>
      <w:r w:rsidRPr="00872E37">
        <w:rPr>
          <w:rFonts w:ascii="Times New Roman" w:hAnsi="Times New Roman" w:cs="Times New Roman"/>
          <w:i/>
          <w:sz w:val="24"/>
          <w:szCs w:val="24"/>
        </w:rPr>
        <w:t xml:space="preserve">MENA </w:t>
      </w:r>
      <w:r w:rsidR="0095116D" w:rsidRPr="00872E37">
        <w:rPr>
          <w:rFonts w:ascii="Times New Roman" w:hAnsi="Times New Roman" w:cs="Times New Roman"/>
          <w:i/>
          <w:sz w:val="24"/>
          <w:szCs w:val="24"/>
        </w:rPr>
        <w:t xml:space="preserve">Regional Meeting on Legal Empowerment </w:t>
      </w:r>
      <w:r w:rsidR="0095116D" w:rsidRPr="00872E37">
        <w:rPr>
          <w:rFonts w:ascii="Times New Roman" w:hAnsi="Times New Roman" w:cs="Times New Roman"/>
          <w:sz w:val="24"/>
          <w:szCs w:val="24"/>
        </w:rPr>
        <w:t xml:space="preserve">was organized in collaboration with UNDP, the Justice Center for Legal Aid (JCLA) and Namati.  The event brought together practitioners from across the MENA region to discuss how organizations were using legal empowerment </w:t>
      </w:r>
      <w:r w:rsidR="00502A1B">
        <w:rPr>
          <w:rFonts w:ascii="Times New Roman" w:hAnsi="Times New Roman" w:cs="Times New Roman"/>
          <w:sz w:val="24"/>
          <w:szCs w:val="24"/>
        </w:rPr>
        <w:t xml:space="preserve">and paralegals </w:t>
      </w:r>
      <w:r w:rsidR="0095116D" w:rsidRPr="00872E37">
        <w:rPr>
          <w:rFonts w:ascii="Times New Roman" w:hAnsi="Times New Roman" w:cs="Times New Roman"/>
          <w:sz w:val="24"/>
          <w:szCs w:val="24"/>
        </w:rPr>
        <w:t xml:space="preserve">(Amman, </w:t>
      </w:r>
      <w:r w:rsidRPr="00872E37">
        <w:rPr>
          <w:rFonts w:ascii="Times New Roman" w:hAnsi="Times New Roman" w:cs="Times New Roman"/>
          <w:sz w:val="24"/>
          <w:szCs w:val="24"/>
        </w:rPr>
        <w:t>2013</w:t>
      </w:r>
      <w:r w:rsidR="0095116D" w:rsidRPr="00872E37">
        <w:rPr>
          <w:rFonts w:ascii="Times New Roman" w:hAnsi="Times New Roman" w:cs="Times New Roman"/>
          <w:sz w:val="24"/>
          <w:szCs w:val="24"/>
        </w:rPr>
        <w:t xml:space="preserve">). </w:t>
      </w:r>
    </w:p>
    <w:p w:rsidR="00AE0D33" w:rsidRPr="00872E37" w:rsidRDefault="0094106F" w:rsidP="00872E37">
      <w:pPr>
        <w:pStyle w:val="ListParagraph"/>
        <w:numPr>
          <w:ilvl w:val="1"/>
          <w:numId w:val="22"/>
        </w:numPr>
        <w:ind w:left="1418" w:hanging="338"/>
        <w:jc w:val="both"/>
        <w:rPr>
          <w:rFonts w:ascii="Times New Roman" w:hAnsi="Times New Roman" w:cs="Times New Roman"/>
          <w:sz w:val="24"/>
          <w:szCs w:val="24"/>
        </w:rPr>
      </w:pPr>
      <w:r w:rsidRPr="00872E37">
        <w:rPr>
          <w:rFonts w:ascii="Times New Roman" w:hAnsi="Times New Roman" w:cs="Times New Roman"/>
          <w:sz w:val="24"/>
          <w:szCs w:val="24"/>
        </w:rPr>
        <w:t xml:space="preserve">Conference: Co-organized event </w:t>
      </w:r>
      <w:r w:rsidRPr="00872E37">
        <w:rPr>
          <w:rFonts w:ascii="Times New Roman" w:hAnsi="Times New Roman" w:cs="Times New Roman"/>
          <w:i/>
          <w:sz w:val="24"/>
          <w:szCs w:val="24"/>
        </w:rPr>
        <w:t>Two day closed Workshop on Legal Empowerment: Changing landscapes: Why legal empowerment matters to development</w:t>
      </w:r>
      <w:r w:rsidRPr="00872E37">
        <w:rPr>
          <w:rFonts w:ascii="Times New Roman" w:hAnsi="Times New Roman" w:cs="Times New Roman"/>
          <w:sz w:val="24"/>
          <w:szCs w:val="24"/>
        </w:rPr>
        <w:t xml:space="preserve"> with O</w:t>
      </w:r>
      <w:r w:rsidR="00502A1B">
        <w:rPr>
          <w:rFonts w:ascii="Times New Roman" w:hAnsi="Times New Roman" w:cs="Times New Roman"/>
          <w:sz w:val="24"/>
          <w:szCs w:val="24"/>
        </w:rPr>
        <w:t xml:space="preserve">verseas </w:t>
      </w:r>
      <w:r w:rsidRPr="00872E37">
        <w:rPr>
          <w:rFonts w:ascii="Times New Roman" w:hAnsi="Times New Roman" w:cs="Times New Roman"/>
          <w:sz w:val="24"/>
          <w:szCs w:val="24"/>
        </w:rPr>
        <w:t>D</w:t>
      </w:r>
      <w:r w:rsidR="00502A1B">
        <w:rPr>
          <w:rFonts w:ascii="Times New Roman" w:hAnsi="Times New Roman" w:cs="Times New Roman"/>
          <w:sz w:val="24"/>
          <w:szCs w:val="24"/>
        </w:rPr>
        <w:t xml:space="preserve">evelopment </w:t>
      </w:r>
      <w:r w:rsidRPr="00872E37">
        <w:rPr>
          <w:rFonts w:ascii="Times New Roman" w:hAnsi="Times New Roman" w:cs="Times New Roman"/>
          <w:sz w:val="24"/>
          <w:szCs w:val="24"/>
        </w:rPr>
        <w:t>I</w:t>
      </w:r>
      <w:r w:rsidR="00502A1B">
        <w:rPr>
          <w:rFonts w:ascii="Times New Roman" w:hAnsi="Times New Roman" w:cs="Times New Roman"/>
          <w:sz w:val="24"/>
          <w:szCs w:val="24"/>
        </w:rPr>
        <w:t>nstitute</w:t>
      </w:r>
      <w:r w:rsidRPr="00872E37">
        <w:rPr>
          <w:rFonts w:ascii="Times New Roman" w:hAnsi="Times New Roman" w:cs="Times New Roman"/>
          <w:sz w:val="24"/>
          <w:szCs w:val="24"/>
        </w:rPr>
        <w:t xml:space="preserve">, Namati and DFID, (London, Nov 2014), focusing on cross-sector uses of </w:t>
      </w:r>
      <w:r w:rsidR="00E02ECF" w:rsidRPr="00872E37">
        <w:rPr>
          <w:rFonts w:ascii="Times New Roman" w:hAnsi="Times New Roman" w:cs="Times New Roman"/>
          <w:sz w:val="24"/>
          <w:szCs w:val="24"/>
        </w:rPr>
        <w:t>paralegals</w:t>
      </w:r>
      <w:r w:rsidR="00502A1B">
        <w:rPr>
          <w:rFonts w:ascii="Times New Roman" w:hAnsi="Times New Roman" w:cs="Times New Roman"/>
          <w:sz w:val="24"/>
          <w:szCs w:val="24"/>
        </w:rPr>
        <w:t xml:space="preserve"> and how they can be better utilised and integrated by different development sectors.</w:t>
      </w:r>
    </w:p>
    <w:p w:rsidR="00AE0D33" w:rsidRPr="00872E37" w:rsidRDefault="00664370" w:rsidP="00872E37">
      <w:pPr>
        <w:pStyle w:val="ListParagraph"/>
        <w:numPr>
          <w:ilvl w:val="1"/>
          <w:numId w:val="22"/>
        </w:numPr>
        <w:ind w:left="1418" w:hanging="338"/>
        <w:jc w:val="both"/>
        <w:rPr>
          <w:rFonts w:ascii="Times New Roman" w:hAnsi="Times New Roman" w:cs="Times New Roman"/>
          <w:sz w:val="24"/>
          <w:szCs w:val="24"/>
        </w:rPr>
      </w:pPr>
      <w:r w:rsidRPr="00872E37">
        <w:rPr>
          <w:rFonts w:ascii="Times New Roman" w:hAnsi="Times New Roman" w:cs="Times New Roman"/>
          <w:sz w:val="24"/>
          <w:szCs w:val="24"/>
        </w:rPr>
        <w:t xml:space="preserve">Study </w:t>
      </w:r>
      <w:r w:rsidR="00185AA6" w:rsidRPr="00872E37">
        <w:rPr>
          <w:rFonts w:ascii="Times New Roman" w:hAnsi="Times New Roman" w:cs="Times New Roman"/>
          <w:sz w:val="24"/>
          <w:szCs w:val="24"/>
        </w:rPr>
        <w:t>visit</w:t>
      </w:r>
      <w:r w:rsidR="008012C5" w:rsidRPr="00872E37">
        <w:rPr>
          <w:rFonts w:ascii="Times New Roman" w:hAnsi="Times New Roman" w:cs="Times New Roman"/>
          <w:sz w:val="24"/>
          <w:szCs w:val="24"/>
        </w:rPr>
        <w:t>s</w:t>
      </w:r>
      <w:r w:rsidR="00185AA6" w:rsidRPr="00872E37">
        <w:rPr>
          <w:rFonts w:ascii="Times New Roman" w:hAnsi="Times New Roman" w:cs="Times New Roman"/>
          <w:sz w:val="24"/>
          <w:szCs w:val="24"/>
        </w:rPr>
        <w:t>:</w:t>
      </w:r>
      <w:r w:rsidRPr="00872E37">
        <w:rPr>
          <w:rFonts w:ascii="Times New Roman" w:hAnsi="Times New Roman" w:cs="Times New Roman"/>
          <w:sz w:val="24"/>
          <w:szCs w:val="24"/>
        </w:rPr>
        <w:t xml:space="preserve"> </w:t>
      </w:r>
      <w:r w:rsidR="00502A1B" w:rsidRPr="00872E37">
        <w:rPr>
          <w:rFonts w:ascii="Times New Roman" w:hAnsi="Times New Roman" w:cs="Times New Roman"/>
          <w:sz w:val="24"/>
          <w:szCs w:val="24"/>
        </w:rPr>
        <w:t>Ukrainian practitioners to Community Advice and legal Center, Ontario, Canada (2010); Egyptian paralegal organizations study visit to India (2012);</w:t>
      </w:r>
      <w:r w:rsidR="00502A1B">
        <w:rPr>
          <w:rFonts w:ascii="Times New Roman" w:hAnsi="Times New Roman" w:cs="Times New Roman"/>
          <w:sz w:val="24"/>
          <w:szCs w:val="24"/>
        </w:rPr>
        <w:t xml:space="preserve"> </w:t>
      </w:r>
      <w:r w:rsidR="00AE0D33" w:rsidRPr="00872E37">
        <w:rPr>
          <w:rFonts w:ascii="Times New Roman" w:hAnsi="Times New Roman" w:cs="Times New Roman"/>
          <w:sz w:val="24"/>
          <w:szCs w:val="24"/>
        </w:rPr>
        <w:t xml:space="preserve">Chinese and Burmese organizations visited Indonesia to meet paralegal organizations and </w:t>
      </w:r>
      <w:r w:rsidR="00502A1B">
        <w:rPr>
          <w:rFonts w:ascii="Times New Roman" w:hAnsi="Times New Roman" w:cs="Times New Roman"/>
          <w:sz w:val="24"/>
          <w:szCs w:val="24"/>
        </w:rPr>
        <w:t xml:space="preserve">engaged </w:t>
      </w:r>
      <w:r w:rsidR="00AE0D33" w:rsidRPr="00872E37">
        <w:rPr>
          <w:rFonts w:ascii="Times New Roman" w:hAnsi="Times New Roman" w:cs="Times New Roman"/>
          <w:sz w:val="24"/>
          <w:szCs w:val="24"/>
        </w:rPr>
        <w:t>local government officials (2012); Indonesian practitioners visited China to attend a Legal empowerment workshop organized by Public Interest and Development Law Institute and to meet with Chinese legal aid providers (2012).</w:t>
      </w:r>
      <w:r w:rsidR="00502A1B">
        <w:rPr>
          <w:rFonts w:ascii="Times New Roman" w:hAnsi="Times New Roman" w:cs="Times New Roman"/>
          <w:sz w:val="24"/>
          <w:szCs w:val="24"/>
        </w:rPr>
        <w:t xml:space="preserve"> </w:t>
      </w:r>
    </w:p>
    <w:p w:rsidR="008012C5" w:rsidRPr="00872E37" w:rsidRDefault="008012C5" w:rsidP="00872E37">
      <w:pPr>
        <w:pStyle w:val="ListParagraph"/>
        <w:ind w:left="1418"/>
        <w:jc w:val="both"/>
        <w:rPr>
          <w:rFonts w:ascii="Times New Roman" w:hAnsi="Times New Roman" w:cs="Times New Roman"/>
          <w:sz w:val="24"/>
          <w:szCs w:val="24"/>
        </w:rPr>
      </w:pPr>
    </w:p>
    <w:p w:rsidR="000A65FC" w:rsidRPr="00872E37" w:rsidRDefault="000A65FC" w:rsidP="00872E37">
      <w:pPr>
        <w:pStyle w:val="ListParagraph"/>
        <w:numPr>
          <w:ilvl w:val="1"/>
          <w:numId w:val="11"/>
        </w:numPr>
        <w:ind w:left="709"/>
        <w:jc w:val="both"/>
        <w:rPr>
          <w:rFonts w:ascii="Times New Roman" w:hAnsi="Times New Roman" w:cs="Times New Roman"/>
          <w:b/>
          <w:sz w:val="24"/>
          <w:szCs w:val="24"/>
        </w:rPr>
      </w:pPr>
      <w:r w:rsidRPr="00872E37">
        <w:rPr>
          <w:rFonts w:ascii="Times New Roman" w:hAnsi="Times New Roman" w:cs="Times New Roman"/>
          <w:b/>
          <w:sz w:val="24"/>
          <w:szCs w:val="24"/>
        </w:rPr>
        <w:t>Technical support/ training</w:t>
      </w:r>
      <w:r w:rsidR="00B91083" w:rsidRPr="00872E37">
        <w:rPr>
          <w:rFonts w:ascii="Times New Roman" w:hAnsi="Times New Roman" w:cs="Times New Roman"/>
          <w:b/>
          <w:sz w:val="24"/>
          <w:szCs w:val="24"/>
        </w:rPr>
        <w:t xml:space="preserve"> of paralegals and management</w:t>
      </w:r>
    </w:p>
    <w:p w:rsidR="000A65FC" w:rsidRPr="00872E37" w:rsidRDefault="00C25B0D" w:rsidP="00872E37">
      <w:pPr>
        <w:pStyle w:val="ListParagraph"/>
        <w:numPr>
          <w:ilvl w:val="2"/>
          <w:numId w:val="19"/>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Regional </w:t>
      </w:r>
      <w:r w:rsidR="000A65FC" w:rsidRPr="00872E37">
        <w:rPr>
          <w:rFonts w:ascii="Times New Roman" w:hAnsi="Times New Roman" w:cs="Times New Roman"/>
          <w:sz w:val="24"/>
          <w:szCs w:val="24"/>
        </w:rPr>
        <w:t>training</w:t>
      </w:r>
      <w:r w:rsidRPr="00872E37">
        <w:rPr>
          <w:rFonts w:ascii="Times New Roman" w:hAnsi="Times New Roman" w:cs="Times New Roman"/>
          <w:sz w:val="24"/>
          <w:szCs w:val="24"/>
        </w:rPr>
        <w:t>/ workshop</w:t>
      </w:r>
      <w:r w:rsidR="000A65FC" w:rsidRPr="00872E37">
        <w:rPr>
          <w:rFonts w:ascii="Times New Roman" w:hAnsi="Times New Roman" w:cs="Times New Roman"/>
          <w:sz w:val="24"/>
          <w:szCs w:val="24"/>
        </w:rPr>
        <w:t xml:space="preserve">: The </w:t>
      </w:r>
      <w:r w:rsidR="000A65FC" w:rsidRPr="00872E37">
        <w:rPr>
          <w:rFonts w:ascii="Times New Roman" w:hAnsi="Times New Roman" w:cs="Times New Roman"/>
          <w:i/>
          <w:sz w:val="24"/>
          <w:szCs w:val="24"/>
        </w:rPr>
        <w:t>South Asian Legal Empowerment Practitioners’ Fair: Monitoring and Evaluation</w:t>
      </w:r>
      <w:r w:rsidR="000A65FC" w:rsidRPr="00872E37">
        <w:rPr>
          <w:rFonts w:ascii="Times New Roman" w:hAnsi="Times New Roman" w:cs="Times New Roman"/>
          <w:sz w:val="24"/>
          <w:szCs w:val="24"/>
        </w:rPr>
        <w:t xml:space="preserve"> was co-organized with Namati, MARG and BRAC, and brought 60 practitioners from across South Asia together to enable them to learn about different M&amp;E methodologies which they could then implement at their own organizations (Dhaka, 2012).</w:t>
      </w:r>
    </w:p>
    <w:p w:rsidR="00693C18" w:rsidRPr="00872E37" w:rsidRDefault="00B54757" w:rsidP="00872E37">
      <w:pPr>
        <w:pStyle w:val="ListParagraph"/>
        <w:numPr>
          <w:ilvl w:val="2"/>
          <w:numId w:val="19"/>
        </w:numPr>
        <w:ind w:left="1418"/>
        <w:jc w:val="both"/>
        <w:rPr>
          <w:rFonts w:ascii="Times New Roman" w:hAnsi="Times New Roman" w:cs="Times New Roman"/>
          <w:sz w:val="24"/>
          <w:szCs w:val="24"/>
        </w:rPr>
      </w:pPr>
      <w:r w:rsidRPr="00872E37">
        <w:rPr>
          <w:rFonts w:ascii="Times New Roman" w:hAnsi="Times New Roman" w:cs="Times New Roman"/>
          <w:sz w:val="24"/>
          <w:szCs w:val="24"/>
        </w:rPr>
        <w:lastRenderedPageBreak/>
        <w:t>Good practice manual</w:t>
      </w:r>
      <w:r w:rsidR="00B91083" w:rsidRPr="00872E37">
        <w:rPr>
          <w:rFonts w:ascii="Times New Roman" w:hAnsi="Times New Roman" w:cs="Times New Roman"/>
          <w:sz w:val="24"/>
          <w:szCs w:val="24"/>
        </w:rPr>
        <w:t>: Community-Based Paralegals: A Practitioner's Guide –</w:t>
      </w:r>
      <w:r w:rsidR="00693C18" w:rsidRPr="00872E37">
        <w:rPr>
          <w:rFonts w:ascii="Times New Roman" w:hAnsi="Times New Roman" w:cs="Times New Roman"/>
          <w:sz w:val="24"/>
          <w:szCs w:val="24"/>
        </w:rPr>
        <w:t xml:space="preserve"> a guide for managers of paralegal programs and those considering starting a program, </w:t>
      </w:r>
      <w:r w:rsidR="008012C5" w:rsidRPr="00872E37">
        <w:rPr>
          <w:rFonts w:ascii="Times New Roman" w:hAnsi="Times New Roman" w:cs="Times New Roman"/>
          <w:sz w:val="24"/>
          <w:szCs w:val="24"/>
        </w:rPr>
        <w:t>in</w:t>
      </w:r>
      <w:r w:rsidR="00B91083" w:rsidRPr="00872E37">
        <w:rPr>
          <w:rFonts w:ascii="Times New Roman" w:hAnsi="Times New Roman" w:cs="Times New Roman"/>
          <w:sz w:val="24"/>
          <w:szCs w:val="24"/>
        </w:rPr>
        <w:t xml:space="preserve"> </w:t>
      </w:r>
      <w:hyperlink r:id="rId10" w:history="1">
        <w:r w:rsidR="00B91083" w:rsidRPr="00872E37">
          <w:rPr>
            <w:rStyle w:val="Hyperlink"/>
            <w:rFonts w:ascii="Times New Roman" w:hAnsi="Times New Roman" w:cs="Times New Roman"/>
            <w:sz w:val="24"/>
            <w:szCs w:val="24"/>
          </w:rPr>
          <w:t>English</w:t>
        </w:r>
      </w:hyperlink>
      <w:r w:rsidR="00B91083" w:rsidRPr="00872E37">
        <w:rPr>
          <w:rFonts w:ascii="Times New Roman" w:hAnsi="Times New Roman" w:cs="Times New Roman"/>
          <w:sz w:val="24"/>
          <w:szCs w:val="24"/>
        </w:rPr>
        <w:t>,</w:t>
      </w:r>
      <w:r w:rsidR="00BE6492">
        <w:rPr>
          <w:rFonts w:ascii="Times New Roman" w:hAnsi="Times New Roman" w:cs="Times New Roman"/>
          <w:sz w:val="24"/>
          <w:szCs w:val="24"/>
        </w:rPr>
        <w:t xml:space="preserve"> (2010)</w:t>
      </w:r>
      <w:r w:rsidR="00B91083" w:rsidRPr="00872E37">
        <w:rPr>
          <w:rFonts w:ascii="Times New Roman" w:hAnsi="Times New Roman" w:cs="Times New Roman"/>
          <w:sz w:val="24"/>
          <w:szCs w:val="24"/>
        </w:rPr>
        <w:t xml:space="preserve"> </w:t>
      </w:r>
      <w:r w:rsidR="008012C5" w:rsidRPr="00872E37">
        <w:rPr>
          <w:rFonts w:ascii="Times New Roman" w:hAnsi="Times New Roman" w:cs="Times New Roman"/>
          <w:sz w:val="24"/>
          <w:szCs w:val="24"/>
        </w:rPr>
        <w:t xml:space="preserve">and translated into </w:t>
      </w:r>
      <w:r w:rsidR="00B91083" w:rsidRPr="00872E37">
        <w:rPr>
          <w:rFonts w:ascii="Times New Roman" w:hAnsi="Times New Roman" w:cs="Times New Roman"/>
          <w:sz w:val="24"/>
          <w:szCs w:val="24"/>
        </w:rPr>
        <w:t>French, Spanish</w:t>
      </w:r>
      <w:r w:rsidR="00BE6492">
        <w:rPr>
          <w:rFonts w:ascii="Times New Roman" w:hAnsi="Times New Roman" w:cs="Times New Roman"/>
          <w:sz w:val="24"/>
          <w:szCs w:val="24"/>
        </w:rPr>
        <w:t>, Russian, Arabic, Urdu (2011-14</w:t>
      </w:r>
      <w:r w:rsidR="00B91083" w:rsidRPr="00872E37">
        <w:rPr>
          <w:rFonts w:ascii="Times New Roman" w:hAnsi="Times New Roman" w:cs="Times New Roman"/>
          <w:sz w:val="24"/>
          <w:szCs w:val="24"/>
        </w:rPr>
        <w:t>)</w:t>
      </w:r>
      <w:r w:rsidR="008012C5" w:rsidRPr="00872E37">
        <w:rPr>
          <w:rFonts w:ascii="Times New Roman" w:hAnsi="Times New Roman" w:cs="Times New Roman"/>
          <w:sz w:val="24"/>
          <w:szCs w:val="24"/>
        </w:rPr>
        <w:t>.</w:t>
      </w:r>
    </w:p>
    <w:p w:rsidR="00791E02" w:rsidRPr="00872E37" w:rsidRDefault="00693C18" w:rsidP="00872E37">
      <w:pPr>
        <w:pStyle w:val="ListParagraph"/>
        <w:numPr>
          <w:ilvl w:val="2"/>
          <w:numId w:val="19"/>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Manual: </w:t>
      </w:r>
      <w:hyperlink r:id="rId11" w:history="1">
        <w:r w:rsidRPr="00872E37">
          <w:rPr>
            <w:rStyle w:val="Hyperlink"/>
            <w:rFonts w:ascii="Times New Roman" w:hAnsi="Times New Roman" w:cs="Times New Roman"/>
            <w:sz w:val="24"/>
            <w:szCs w:val="24"/>
          </w:rPr>
          <w:t>‘Paralegal Manual 2012: A Practitioner’s Guide to Providing Basic Justice Services in Sierra Leone’</w:t>
        </w:r>
      </w:hyperlink>
      <w:r w:rsidRPr="00872E37">
        <w:rPr>
          <w:rFonts w:ascii="Times New Roman" w:hAnsi="Times New Roman" w:cs="Times New Roman"/>
          <w:sz w:val="24"/>
          <w:szCs w:val="24"/>
        </w:rPr>
        <w:t xml:space="preserve"> guidance for community-based paralegals in the field,</w:t>
      </w:r>
      <w:r w:rsidR="00BE6492">
        <w:rPr>
          <w:rFonts w:ascii="Times New Roman" w:hAnsi="Times New Roman" w:cs="Times New Roman"/>
          <w:sz w:val="24"/>
          <w:szCs w:val="24"/>
        </w:rPr>
        <w:t xml:space="preserve"> on paralegal skills, Sierra Leonean law and practice, and management systems,</w:t>
      </w:r>
      <w:r w:rsidRPr="00872E37">
        <w:rPr>
          <w:rFonts w:ascii="Times New Roman" w:hAnsi="Times New Roman" w:cs="Times New Roman"/>
          <w:sz w:val="24"/>
          <w:szCs w:val="24"/>
        </w:rPr>
        <w:t xml:space="preserve"> published by TIMAP for Justice, with extensive dr</w:t>
      </w:r>
      <w:r w:rsidR="00BE6492">
        <w:rPr>
          <w:rFonts w:ascii="Times New Roman" w:hAnsi="Times New Roman" w:cs="Times New Roman"/>
          <w:sz w:val="24"/>
          <w:szCs w:val="24"/>
        </w:rPr>
        <w:t xml:space="preserve">afting and editing by the OSJI Legal empowerment </w:t>
      </w:r>
      <w:r w:rsidRPr="00872E37">
        <w:rPr>
          <w:rFonts w:ascii="Times New Roman" w:hAnsi="Times New Roman" w:cs="Times New Roman"/>
          <w:sz w:val="24"/>
          <w:szCs w:val="24"/>
        </w:rPr>
        <w:t>team (2012).</w:t>
      </w:r>
    </w:p>
    <w:p w:rsidR="003337E5" w:rsidRPr="00872E37" w:rsidRDefault="00BE6492" w:rsidP="00872E37">
      <w:pPr>
        <w:pStyle w:val="ListParagraph"/>
        <w:numPr>
          <w:ilvl w:val="2"/>
          <w:numId w:val="19"/>
        </w:numPr>
        <w:ind w:left="1418"/>
        <w:jc w:val="both"/>
        <w:rPr>
          <w:rFonts w:ascii="Times New Roman" w:hAnsi="Times New Roman" w:cs="Times New Roman"/>
          <w:sz w:val="24"/>
          <w:szCs w:val="24"/>
        </w:rPr>
      </w:pPr>
      <w:r>
        <w:rPr>
          <w:rFonts w:ascii="Times New Roman" w:hAnsi="Times New Roman" w:cs="Times New Roman"/>
          <w:sz w:val="24"/>
          <w:szCs w:val="24"/>
        </w:rPr>
        <w:t>Contract for services: Short f</w:t>
      </w:r>
      <w:r w:rsidR="00E4200B" w:rsidRPr="00872E37">
        <w:rPr>
          <w:rFonts w:ascii="Times New Roman" w:hAnsi="Times New Roman" w:cs="Times New Roman"/>
          <w:sz w:val="24"/>
          <w:szCs w:val="24"/>
        </w:rPr>
        <w:t>inancial management training</w:t>
      </w:r>
      <w:r w:rsidR="00185AA6" w:rsidRPr="00872E37">
        <w:rPr>
          <w:rFonts w:ascii="Times New Roman" w:hAnsi="Times New Roman" w:cs="Times New Roman"/>
          <w:sz w:val="24"/>
          <w:szCs w:val="24"/>
        </w:rPr>
        <w:t xml:space="preserve"> </w:t>
      </w:r>
      <w:r>
        <w:rPr>
          <w:rFonts w:ascii="Times New Roman" w:hAnsi="Times New Roman" w:cs="Times New Roman"/>
          <w:sz w:val="24"/>
          <w:szCs w:val="24"/>
        </w:rPr>
        <w:t xml:space="preserve">courses </w:t>
      </w:r>
      <w:r w:rsidR="00185AA6" w:rsidRPr="00872E37">
        <w:rPr>
          <w:rFonts w:ascii="Times New Roman" w:hAnsi="Times New Roman" w:cs="Times New Roman"/>
          <w:sz w:val="24"/>
          <w:szCs w:val="24"/>
        </w:rPr>
        <w:t>for relevant staff of paralegal organiz</w:t>
      </w:r>
      <w:r w:rsidR="00E4200B" w:rsidRPr="00872E37">
        <w:rPr>
          <w:rFonts w:ascii="Times New Roman" w:hAnsi="Times New Roman" w:cs="Times New Roman"/>
          <w:sz w:val="24"/>
          <w:szCs w:val="24"/>
        </w:rPr>
        <w:t>ations</w:t>
      </w:r>
      <w:r>
        <w:rPr>
          <w:rFonts w:ascii="Times New Roman" w:hAnsi="Times New Roman" w:cs="Times New Roman"/>
          <w:sz w:val="24"/>
          <w:szCs w:val="24"/>
        </w:rPr>
        <w:t xml:space="preserve"> across the world</w:t>
      </w:r>
      <w:r w:rsidR="00E4200B" w:rsidRPr="00872E37">
        <w:rPr>
          <w:rFonts w:ascii="Times New Roman" w:hAnsi="Times New Roman" w:cs="Times New Roman"/>
          <w:sz w:val="24"/>
          <w:szCs w:val="24"/>
        </w:rPr>
        <w:t xml:space="preserve">, offered on a competitive basis, undertaken by </w:t>
      </w:r>
      <w:r w:rsidR="00185AA6" w:rsidRPr="00872E37">
        <w:rPr>
          <w:rFonts w:ascii="Times New Roman" w:hAnsi="Times New Roman" w:cs="Times New Roman"/>
          <w:sz w:val="24"/>
          <w:szCs w:val="24"/>
        </w:rPr>
        <w:t>Mango (2012).</w:t>
      </w:r>
    </w:p>
    <w:p w:rsidR="008A6CBF" w:rsidRPr="00872E37" w:rsidRDefault="00BE6492" w:rsidP="00872E37">
      <w:pPr>
        <w:pStyle w:val="ListParagraph"/>
        <w:numPr>
          <w:ilvl w:val="2"/>
          <w:numId w:val="19"/>
        </w:numPr>
        <w:ind w:left="1418"/>
        <w:jc w:val="both"/>
        <w:rPr>
          <w:rFonts w:ascii="Times New Roman" w:hAnsi="Times New Roman" w:cs="Times New Roman"/>
          <w:sz w:val="24"/>
          <w:szCs w:val="24"/>
        </w:rPr>
      </w:pPr>
      <w:r>
        <w:rPr>
          <w:rFonts w:ascii="Times New Roman" w:hAnsi="Times New Roman" w:cs="Times New Roman"/>
          <w:sz w:val="24"/>
          <w:szCs w:val="24"/>
        </w:rPr>
        <w:t>Training</w:t>
      </w:r>
      <w:r w:rsidR="00C25B0D" w:rsidRPr="00872E37">
        <w:rPr>
          <w:rFonts w:ascii="Times New Roman" w:hAnsi="Times New Roman" w:cs="Times New Roman"/>
          <w:sz w:val="24"/>
          <w:szCs w:val="24"/>
        </w:rPr>
        <w:t xml:space="preserve">/ </w:t>
      </w:r>
      <w:r>
        <w:rPr>
          <w:rFonts w:ascii="Times New Roman" w:hAnsi="Times New Roman" w:cs="Times New Roman"/>
          <w:sz w:val="24"/>
          <w:szCs w:val="24"/>
        </w:rPr>
        <w:t>mentoring: Sierra Leone – as part of scale up of paralegal services, described below,</w:t>
      </w:r>
      <w:r w:rsidR="002011F5" w:rsidRPr="00872E37">
        <w:rPr>
          <w:rFonts w:ascii="Times New Roman" w:hAnsi="Times New Roman" w:cs="Times New Roman"/>
          <w:sz w:val="24"/>
          <w:szCs w:val="24"/>
        </w:rPr>
        <w:t xml:space="preserve"> training for 43</w:t>
      </w:r>
      <w:r w:rsidR="008A6CBF" w:rsidRPr="00872E37">
        <w:rPr>
          <w:rFonts w:ascii="Times New Roman" w:hAnsi="Times New Roman" w:cs="Times New Roman"/>
          <w:sz w:val="24"/>
          <w:szCs w:val="24"/>
        </w:rPr>
        <w:t xml:space="preserve"> new paralegals, undertaken by </w:t>
      </w:r>
      <w:r>
        <w:rPr>
          <w:rFonts w:ascii="Times New Roman" w:hAnsi="Times New Roman" w:cs="Times New Roman"/>
          <w:sz w:val="24"/>
          <w:szCs w:val="24"/>
        </w:rPr>
        <w:t>OSJI staff, 2010-11</w:t>
      </w:r>
      <w:r w:rsidR="008A6CBF" w:rsidRPr="00872E37">
        <w:rPr>
          <w:rFonts w:ascii="Times New Roman" w:hAnsi="Times New Roman" w:cs="Times New Roman"/>
          <w:sz w:val="24"/>
          <w:szCs w:val="24"/>
        </w:rPr>
        <w:t xml:space="preserve"> (One month’s training, Hastings, July 2010; 1 week’s training, Bo, Aug 2010</w:t>
      </w:r>
      <w:r w:rsidR="002011F5" w:rsidRPr="00872E37">
        <w:rPr>
          <w:rFonts w:ascii="Times New Roman" w:hAnsi="Times New Roman" w:cs="Times New Roman"/>
          <w:sz w:val="24"/>
          <w:szCs w:val="24"/>
        </w:rPr>
        <w:t xml:space="preserve">; </w:t>
      </w:r>
      <w:r w:rsidR="008A6CBF" w:rsidRPr="00872E37">
        <w:rPr>
          <w:rFonts w:ascii="Times New Roman" w:hAnsi="Times New Roman" w:cs="Times New Roman"/>
          <w:sz w:val="24"/>
          <w:szCs w:val="24"/>
        </w:rPr>
        <w:t>3</w:t>
      </w:r>
      <w:r w:rsidR="002011F5" w:rsidRPr="00872E37">
        <w:rPr>
          <w:rFonts w:ascii="Times New Roman" w:hAnsi="Times New Roman" w:cs="Times New Roman"/>
          <w:sz w:val="24"/>
          <w:szCs w:val="24"/>
        </w:rPr>
        <w:t xml:space="preserve"> day training, Makeni, Dec 2010; </w:t>
      </w:r>
      <w:r w:rsidR="008A6CBF" w:rsidRPr="00872E37">
        <w:rPr>
          <w:rFonts w:ascii="Times New Roman" w:hAnsi="Times New Roman" w:cs="Times New Roman"/>
          <w:sz w:val="24"/>
          <w:szCs w:val="24"/>
        </w:rPr>
        <w:t>GBV Training, Makeni and Bo, June 2011</w:t>
      </w:r>
      <w:r w:rsidR="002011F5" w:rsidRPr="00872E37">
        <w:rPr>
          <w:rFonts w:ascii="Times New Roman" w:hAnsi="Times New Roman" w:cs="Times New Roman"/>
          <w:sz w:val="24"/>
          <w:szCs w:val="24"/>
        </w:rPr>
        <w:t>), and regular day-long training for management, along with mentoring by OSJI for 2 year period</w:t>
      </w:r>
      <w:r w:rsidR="007C0BF5" w:rsidRPr="00872E37">
        <w:rPr>
          <w:rFonts w:ascii="Times New Roman" w:hAnsi="Times New Roman" w:cs="Times New Roman"/>
          <w:sz w:val="24"/>
          <w:szCs w:val="24"/>
        </w:rPr>
        <w:t xml:space="preserve"> at one visit per month per office</w:t>
      </w:r>
      <w:r w:rsidR="002011F5" w:rsidRPr="00872E37">
        <w:rPr>
          <w:rFonts w:ascii="Times New Roman" w:hAnsi="Times New Roman" w:cs="Times New Roman"/>
          <w:sz w:val="24"/>
          <w:szCs w:val="24"/>
        </w:rPr>
        <w:t xml:space="preserve"> (now ongoing by Namati).</w:t>
      </w:r>
      <w:r w:rsidR="003337E5" w:rsidRPr="00872E37">
        <w:rPr>
          <w:rFonts w:ascii="Times New Roman" w:hAnsi="Times New Roman" w:cs="Times New Roman"/>
          <w:sz w:val="24"/>
          <w:szCs w:val="24"/>
        </w:rPr>
        <w:t xml:space="preserve"> </w:t>
      </w:r>
    </w:p>
    <w:p w:rsidR="000A65FC" w:rsidRPr="00872E37" w:rsidRDefault="000A65FC" w:rsidP="00872E37">
      <w:pPr>
        <w:pStyle w:val="ListParagraph"/>
        <w:numPr>
          <w:ilvl w:val="2"/>
          <w:numId w:val="19"/>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Technical </w:t>
      </w:r>
      <w:r w:rsidR="003337E5" w:rsidRPr="00872E37">
        <w:rPr>
          <w:rFonts w:ascii="Times New Roman" w:hAnsi="Times New Roman" w:cs="Times New Roman"/>
          <w:sz w:val="24"/>
          <w:szCs w:val="24"/>
        </w:rPr>
        <w:t>assistance</w:t>
      </w:r>
      <w:r w:rsidRPr="00872E37">
        <w:rPr>
          <w:rFonts w:ascii="Times New Roman" w:hAnsi="Times New Roman" w:cs="Times New Roman"/>
          <w:sz w:val="24"/>
          <w:szCs w:val="24"/>
        </w:rPr>
        <w:t>:</w:t>
      </w:r>
      <w:r w:rsidR="003337E5" w:rsidRPr="00872E37">
        <w:rPr>
          <w:rFonts w:ascii="Times New Roman" w:hAnsi="Times New Roman" w:cs="Times New Roman"/>
          <w:sz w:val="24"/>
          <w:szCs w:val="24"/>
        </w:rPr>
        <w:t xml:space="preserve"> in person and </w:t>
      </w:r>
      <w:r w:rsidR="00BE6492">
        <w:rPr>
          <w:rFonts w:ascii="Times New Roman" w:hAnsi="Times New Roman" w:cs="Times New Roman"/>
          <w:sz w:val="24"/>
          <w:szCs w:val="24"/>
        </w:rPr>
        <w:t>virtual</w:t>
      </w:r>
      <w:r w:rsidR="003337E5" w:rsidRPr="00872E37">
        <w:rPr>
          <w:rFonts w:ascii="Times New Roman" w:hAnsi="Times New Roman" w:cs="Times New Roman"/>
          <w:sz w:val="24"/>
          <w:szCs w:val="24"/>
        </w:rPr>
        <w:t xml:space="preserve"> advice to </w:t>
      </w:r>
      <w:r w:rsidRPr="00872E37">
        <w:rPr>
          <w:rFonts w:ascii="Times New Roman" w:hAnsi="Times New Roman" w:cs="Times New Roman"/>
          <w:sz w:val="24"/>
          <w:szCs w:val="24"/>
        </w:rPr>
        <w:t>C</w:t>
      </w:r>
      <w:r w:rsidR="003337E5" w:rsidRPr="00872E37">
        <w:rPr>
          <w:rFonts w:ascii="Times New Roman" w:hAnsi="Times New Roman" w:cs="Times New Roman"/>
          <w:sz w:val="24"/>
          <w:szCs w:val="24"/>
        </w:rPr>
        <w:t>ambodia Legal Education Centre</w:t>
      </w:r>
      <w:r w:rsidRPr="00872E37">
        <w:rPr>
          <w:rFonts w:ascii="Times New Roman" w:hAnsi="Times New Roman" w:cs="Times New Roman"/>
          <w:sz w:val="24"/>
          <w:szCs w:val="24"/>
        </w:rPr>
        <w:t>, Cambodia</w:t>
      </w:r>
      <w:r w:rsidR="00BE6492">
        <w:rPr>
          <w:rFonts w:ascii="Times New Roman" w:hAnsi="Times New Roman" w:cs="Times New Roman"/>
          <w:sz w:val="24"/>
          <w:szCs w:val="24"/>
        </w:rPr>
        <w:t xml:space="preserve"> (a grantee of South East Asia Initiative)</w:t>
      </w:r>
      <w:r w:rsidR="003337E5" w:rsidRPr="00872E37">
        <w:rPr>
          <w:rFonts w:ascii="Times New Roman" w:hAnsi="Times New Roman" w:cs="Times New Roman"/>
          <w:sz w:val="24"/>
          <w:szCs w:val="24"/>
        </w:rPr>
        <w:t xml:space="preserve"> to improve their data collection, case monitoring systems and supervision of paralegals</w:t>
      </w:r>
      <w:r w:rsidR="00BE6492">
        <w:rPr>
          <w:rFonts w:ascii="Times New Roman" w:hAnsi="Times New Roman" w:cs="Times New Roman"/>
          <w:sz w:val="24"/>
          <w:szCs w:val="24"/>
        </w:rPr>
        <w:t xml:space="preserve"> (2013-14)</w:t>
      </w:r>
      <w:r w:rsidR="003337E5" w:rsidRPr="00872E37">
        <w:rPr>
          <w:rFonts w:ascii="Times New Roman" w:hAnsi="Times New Roman" w:cs="Times New Roman"/>
          <w:sz w:val="24"/>
          <w:szCs w:val="24"/>
        </w:rPr>
        <w:t>.</w:t>
      </w:r>
    </w:p>
    <w:p w:rsidR="008012C5" w:rsidRPr="00872E37" w:rsidRDefault="003337E5" w:rsidP="00872E37">
      <w:pPr>
        <w:pStyle w:val="ListParagraph"/>
        <w:numPr>
          <w:ilvl w:val="2"/>
          <w:numId w:val="19"/>
        </w:numPr>
        <w:ind w:left="1418"/>
        <w:jc w:val="both"/>
        <w:rPr>
          <w:rFonts w:ascii="Times New Roman" w:hAnsi="Times New Roman" w:cs="Times New Roman"/>
          <w:sz w:val="24"/>
          <w:szCs w:val="24"/>
        </w:rPr>
      </w:pPr>
      <w:r w:rsidRPr="00872E37">
        <w:rPr>
          <w:rFonts w:ascii="Times New Roman" w:hAnsi="Times New Roman" w:cs="Times New Roman"/>
          <w:sz w:val="24"/>
          <w:szCs w:val="24"/>
        </w:rPr>
        <w:t>Technical assistance</w:t>
      </w:r>
      <w:r w:rsidR="00BE6492">
        <w:rPr>
          <w:rFonts w:ascii="Times New Roman" w:hAnsi="Times New Roman" w:cs="Times New Roman"/>
          <w:sz w:val="24"/>
          <w:szCs w:val="24"/>
        </w:rPr>
        <w:t>/</w:t>
      </w:r>
      <w:r w:rsidR="008012C5" w:rsidRPr="00872E37">
        <w:rPr>
          <w:rFonts w:ascii="Times New Roman" w:hAnsi="Times New Roman" w:cs="Times New Roman"/>
          <w:sz w:val="24"/>
          <w:szCs w:val="24"/>
        </w:rPr>
        <w:t xml:space="preserve"> </w:t>
      </w:r>
      <w:r w:rsidR="00BE6492">
        <w:rPr>
          <w:rFonts w:ascii="Times New Roman" w:hAnsi="Times New Roman" w:cs="Times New Roman"/>
          <w:sz w:val="24"/>
          <w:szCs w:val="24"/>
        </w:rPr>
        <w:t xml:space="preserve">grant: </w:t>
      </w:r>
      <w:r w:rsidR="008012C5" w:rsidRPr="00872E37">
        <w:rPr>
          <w:rFonts w:ascii="Times New Roman" w:hAnsi="Times New Roman" w:cs="Times New Roman"/>
          <w:sz w:val="24"/>
          <w:szCs w:val="24"/>
        </w:rPr>
        <w:t>In collaboration with</w:t>
      </w:r>
      <w:r w:rsidR="00BE6492">
        <w:rPr>
          <w:rFonts w:ascii="Times New Roman" w:hAnsi="Times New Roman" w:cs="Times New Roman"/>
          <w:sz w:val="24"/>
          <w:szCs w:val="24"/>
        </w:rPr>
        <w:t xml:space="preserve"> the China Program, we </w:t>
      </w:r>
      <w:r w:rsidR="008012C5" w:rsidRPr="00872E37">
        <w:rPr>
          <w:rFonts w:ascii="Times New Roman" w:hAnsi="Times New Roman" w:cs="Times New Roman"/>
          <w:sz w:val="24"/>
          <w:szCs w:val="24"/>
        </w:rPr>
        <w:t xml:space="preserve">worked with program staff </w:t>
      </w:r>
      <w:r w:rsidR="00BE6492">
        <w:rPr>
          <w:rFonts w:ascii="Times New Roman" w:hAnsi="Times New Roman" w:cs="Times New Roman"/>
          <w:sz w:val="24"/>
          <w:szCs w:val="24"/>
        </w:rPr>
        <w:t xml:space="preserve">at </w:t>
      </w:r>
      <w:r w:rsidR="00BE6492" w:rsidRPr="00872E37">
        <w:rPr>
          <w:rFonts w:ascii="Times New Roman" w:hAnsi="Times New Roman" w:cs="Times New Roman"/>
          <w:sz w:val="24"/>
          <w:szCs w:val="24"/>
        </w:rPr>
        <w:t xml:space="preserve">Wuhan University Public Interest and Development Law Institute in China </w:t>
      </w:r>
      <w:r w:rsidR="008012C5" w:rsidRPr="00872E37">
        <w:rPr>
          <w:rFonts w:ascii="Times New Roman" w:hAnsi="Times New Roman" w:cs="Times New Roman"/>
          <w:sz w:val="24"/>
          <w:szCs w:val="24"/>
        </w:rPr>
        <w:t>to amend approaches to supervision, case management and evaluation</w:t>
      </w:r>
      <w:r w:rsidRPr="00872E37">
        <w:rPr>
          <w:rFonts w:ascii="Times New Roman" w:hAnsi="Times New Roman" w:cs="Times New Roman"/>
          <w:sz w:val="24"/>
          <w:szCs w:val="24"/>
        </w:rPr>
        <w:t>, which are now</w:t>
      </w:r>
      <w:r w:rsidR="008012C5" w:rsidRPr="00872E37">
        <w:rPr>
          <w:rFonts w:ascii="Times New Roman" w:hAnsi="Times New Roman" w:cs="Times New Roman"/>
          <w:sz w:val="24"/>
          <w:szCs w:val="24"/>
        </w:rPr>
        <w:t xml:space="preserve"> incorporated into recurrent China Program funding. </w:t>
      </w:r>
    </w:p>
    <w:p w:rsidR="000A65FC" w:rsidRPr="00872E37" w:rsidRDefault="000A65FC" w:rsidP="00872E37">
      <w:pPr>
        <w:pStyle w:val="ListParagraph"/>
        <w:numPr>
          <w:ilvl w:val="2"/>
          <w:numId w:val="19"/>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Technical </w:t>
      </w:r>
      <w:r w:rsidR="003337E5" w:rsidRPr="00872E37">
        <w:rPr>
          <w:rFonts w:ascii="Times New Roman" w:hAnsi="Times New Roman" w:cs="Times New Roman"/>
          <w:sz w:val="24"/>
          <w:szCs w:val="24"/>
        </w:rPr>
        <w:t>assistance</w:t>
      </w:r>
      <w:r w:rsidR="00BE6492">
        <w:rPr>
          <w:rFonts w:ascii="Times New Roman" w:hAnsi="Times New Roman" w:cs="Times New Roman"/>
          <w:sz w:val="24"/>
          <w:szCs w:val="24"/>
        </w:rPr>
        <w:t>/</w:t>
      </w:r>
      <w:r w:rsidRPr="00872E37">
        <w:rPr>
          <w:rFonts w:ascii="Times New Roman" w:hAnsi="Times New Roman" w:cs="Times New Roman"/>
          <w:sz w:val="24"/>
          <w:szCs w:val="24"/>
        </w:rPr>
        <w:t xml:space="preserve"> grant: OSJI partnered with the Nepal-Bhutan Initiative to provide technical and financial support to Lawyer’s National Campaign for Elimination of Caste Discrimination</w:t>
      </w:r>
      <w:r w:rsidR="003337E5" w:rsidRPr="00872E37">
        <w:rPr>
          <w:rFonts w:ascii="Times New Roman" w:hAnsi="Times New Roman" w:cs="Times New Roman"/>
          <w:sz w:val="24"/>
          <w:szCs w:val="24"/>
        </w:rPr>
        <w:t>,</w:t>
      </w:r>
      <w:r w:rsidRPr="00872E37">
        <w:rPr>
          <w:rFonts w:ascii="Times New Roman" w:hAnsi="Times New Roman" w:cs="Times New Roman"/>
          <w:sz w:val="24"/>
          <w:szCs w:val="24"/>
        </w:rPr>
        <w:t xml:space="preserve"> deepening their methodolo</w:t>
      </w:r>
      <w:r w:rsidR="002F20EF" w:rsidRPr="00872E37">
        <w:rPr>
          <w:rFonts w:ascii="Times New Roman" w:hAnsi="Times New Roman" w:cs="Times New Roman"/>
          <w:sz w:val="24"/>
          <w:szCs w:val="24"/>
        </w:rPr>
        <w:t xml:space="preserve">gies </w:t>
      </w:r>
      <w:r w:rsidR="00B52CB7">
        <w:rPr>
          <w:rFonts w:ascii="Times New Roman" w:hAnsi="Times New Roman" w:cs="Times New Roman"/>
          <w:sz w:val="24"/>
          <w:szCs w:val="24"/>
        </w:rPr>
        <w:t>on</w:t>
      </w:r>
      <w:r w:rsidR="002F20EF" w:rsidRPr="00872E37">
        <w:rPr>
          <w:rFonts w:ascii="Times New Roman" w:hAnsi="Times New Roman" w:cs="Times New Roman"/>
          <w:sz w:val="24"/>
          <w:szCs w:val="24"/>
        </w:rPr>
        <w:t xml:space="preserve"> community engagement.</w:t>
      </w:r>
    </w:p>
    <w:p w:rsidR="002F20EF" w:rsidRPr="00872E37" w:rsidRDefault="002F20EF" w:rsidP="00872E37">
      <w:pPr>
        <w:pStyle w:val="ListParagraph"/>
        <w:numPr>
          <w:ilvl w:val="2"/>
          <w:numId w:val="19"/>
        </w:numPr>
        <w:ind w:left="1418"/>
        <w:jc w:val="both"/>
        <w:rPr>
          <w:rFonts w:ascii="Times New Roman" w:hAnsi="Times New Roman" w:cs="Times New Roman"/>
          <w:sz w:val="24"/>
          <w:szCs w:val="24"/>
        </w:rPr>
      </w:pPr>
      <w:r w:rsidRPr="00872E37">
        <w:rPr>
          <w:rFonts w:ascii="Times New Roman" w:hAnsi="Times New Roman" w:cs="Times New Roman"/>
          <w:sz w:val="24"/>
          <w:szCs w:val="24"/>
        </w:rPr>
        <w:t>One-on-one advice: OSJI legal empowerment staff offered technical input to staff across the OSF network considering/ working to improve paralegal programs they were funding, including South East Asia Initiative, International Migration Initiative, International Women’s Program, Law and Health Initiative, OSI MENA, OSIWA, OSIEA and OSI South Africa.</w:t>
      </w:r>
    </w:p>
    <w:p w:rsidR="000A65FC" w:rsidRPr="00872E37" w:rsidRDefault="002F20EF" w:rsidP="00872E37">
      <w:pPr>
        <w:pStyle w:val="ListParagraph"/>
        <w:numPr>
          <w:ilvl w:val="2"/>
          <w:numId w:val="19"/>
        </w:numPr>
        <w:ind w:left="1418"/>
        <w:jc w:val="both"/>
        <w:rPr>
          <w:rFonts w:ascii="Times New Roman" w:hAnsi="Times New Roman" w:cs="Times New Roman"/>
          <w:sz w:val="24"/>
          <w:szCs w:val="24"/>
        </w:rPr>
      </w:pPr>
      <w:r w:rsidRPr="00872E37">
        <w:rPr>
          <w:rFonts w:ascii="Times New Roman" w:hAnsi="Times New Roman" w:cs="Times New Roman"/>
          <w:sz w:val="24"/>
          <w:szCs w:val="24"/>
        </w:rPr>
        <w:t>Workshops</w:t>
      </w:r>
      <w:r w:rsidR="00B52CB7">
        <w:rPr>
          <w:rFonts w:ascii="Times New Roman" w:hAnsi="Times New Roman" w:cs="Times New Roman"/>
          <w:sz w:val="24"/>
          <w:szCs w:val="24"/>
        </w:rPr>
        <w:t>/</w:t>
      </w:r>
      <w:r w:rsidRPr="00872E37">
        <w:rPr>
          <w:rFonts w:ascii="Times New Roman" w:hAnsi="Times New Roman" w:cs="Times New Roman"/>
          <w:sz w:val="24"/>
          <w:szCs w:val="24"/>
        </w:rPr>
        <w:t xml:space="preserve"> advice</w:t>
      </w:r>
      <w:r w:rsidR="00AA7F5B" w:rsidRPr="00872E37">
        <w:rPr>
          <w:rFonts w:ascii="Times New Roman" w:hAnsi="Times New Roman" w:cs="Times New Roman"/>
          <w:sz w:val="24"/>
          <w:szCs w:val="24"/>
        </w:rPr>
        <w:t xml:space="preserve">: OSJI is working with BRAC on the design of its regional paralegal training academy, supported by </w:t>
      </w:r>
      <w:r w:rsidRPr="00872E37">
        <w:rPr>
          <w:rFonts w:ascii="Times New Roman" w:hAnsi="Times New Roman" w:cs="Times New Roman"/>
          <w:sz w:val="24"/>
          <w:szCs w:val="24"/>
        </w:rPr>
        <w:t xml:space="preserve">OSI’s </w:t>
      </w:r>
      <w:r w:rsidR="00AA7F5B" w:rsidRPr="00872E37">
        <w:rPr>
          <w:rFonts w:ascii="Times New Roman" w:hAnsi="Times New Roman" w:cs="Times New Roman"/>
          <w:sz w:val="24"/>
          <w:szCs w:val="24"/>
        </w:rPr>
        <w:t>HESP, (including</w:t>
      </w:r>
      <w:r w:rsidR="00B52CB7">
        <w:rPr>
          <w:rFonts w:ascii="Times New Roman" w:hAnsi="Times New Roman" w:cs="Times New Roman"/>
          <w:sz w:val="24"/>
          <w:szCs w:val="24"/>
        </w:rPr>
        <w:t>,</w:t>
      </w:r>
      <w:r w:rsidR="00AA7F5B" w:rsidRPr="00872E37">
        <w:rPr>
          <w:rFonts w:ascii="Times New Roman" w:hAnsi="Times New Roman" w:cs="Times New Roman"/>
          <w:sz w:val="24"/>
          <w:szCs w:val="24"/>
        </w:rPr>
        <w:t xml:space="preserve"> to date</w:t>
      </w:r>
      <w:r w:rsidR="00B52CB7">
        <w:rPr>
          <w:rFonts w:ascii="Times New Roman" w:hAnsi="Times New Roman" w:cs="Times New Roman"/>
          <w:sz w:val="24"/>
          <w:szCs w:val="24"/>
        </w:rPr>
        <w:t>,</w:t>
      </w:r>
      <w:r w:rsidR="00AA7F5B" w:rsidRPr="00872E37">
        <w:rPr>
          <w:rFonts w:ascii="Times New Roman" w:hAnsi="Times New Roman" w:cs="Times New Roman"/>
          <w:sz w:val="24"/>
          <w:szCs w:val="24"/>
        </w:rPr>
        <w:t xml:space="preserve"> </w:t>
      </w:r>
      <w:r w:rsidRPr="00872E37">
        <w:rPr>
          <w:rFonts w:ascii="Times New Roman" w:hAnsi="Times New Roman" w:cs="Times New Roman"/>
          <w:sz w:val="24"/>
          <w:szCs w:val="24"/>
        </w:rPr>
        <w:t xml:space="preserve">funding and providing advice in </w:t>
      </w:r>
      <w:r w:rsidR="00B52CB7">
        <w:rPr>
          <w:rFonts w:ascii="Times New Roman" w:hAnsi="Times New Roman" w:cs="Times New Roman"/>
          <w:sz w:val="24"/>
          <w:szCs w:val="24"/>
        </w:rPr>
        <w:t>two workshops, (Kathmandu and Dhaka,</w:t>
      </w:r>
      <w:r w:rsidR="00AA7F5B" w:rsidRPr="00872E37">
        <w:rPr>
          <w:rFonts w:ascii="Times New Roman" w:hAnsi="Times New Roman" w:cs="Times New Roman"/>
          <w:sz w:val="24"/>
          <w:szCs w:val="24"/>
        </w:rPr>
        <w:t xml:space="preserve"> 2014), and is working with Central European University </w:t>
      </w:r>
      <w:r w:rsidR="00B52CB7">
        <w:rPr>
          <w:rFonts w:ascii="Times New Roman" w:hAnsi="Times New Roman" w:cs="Times New Roman"/>
          <w:sz w:val="24"/>
          <w:szCs w:val="24"/>
        </w:rPr>
        <w:t>advising</w:t>
      </w:r>
      <w:r w:rsidRPr="00872E37">
        <w:rPr>
          <w:rFonts w:ascii="Times New Roman" w:hAnsi="Times New Roman" w:cs="Times New Roman"/>
          <w:sz w:val="24"/>
          <w:szCs w:val="24"/>
        </w:rPr>
        <w:t xml:space="preserve"> on </w:t>
      </w:r>
      <w:r w:rsidR="00AA7F5B" w:rsidRPr="00872E37">
        <w:rPr>
          <w:rFonts w:ascii="Times New Roman" w:hAnsi="Times New Roman" w:cs="Times New Roman"/>
          <w:sz w:val="24"/>
          <w:szCs w:val="24"/>
        </w:rPr>
        <w:t>establish</w:t>
      </w:r>
      <w:r w:rsidRPr="00872E37">
        <w:rPr>
          <w:rFonts w:ascii="Times New Roman" w:hAnsi="Times New Roman" w:cs="Times New Roman"/>
          <w:sz w:val="24"/>
          <w:szCs w:val="24"/>
        </w:rPr>
        <w:t>ing</w:t>
      </w:r>
      <w:r w:rsidR="00AA7F5B" w:rsidRPr="00872E37">
        <w:rPr>
          <w:rFonts w:ascii="Times New Roman" w:hAnsi="Times New Roman" w:cs="Times New Roman"/>
          <w:sz w:val="24"/>
          <w:szCs w:val="24"/>
        </w:rPr>
        <w:t xml:space="preserve"> an ongoing course for leaders in the field of legal empowerment.</w:t>
      </w:r>
    </w:p>
    <w:p w:rsidR="005D30EF" w:rsidRPr="00872E37" w:rsidRDefault="005D30EF" w:rsidP="00872E37">
      <w:pPr>
        <w:pStyle w:val="ListParagraph"/>
        <w:ind w:left="1418"/>
        <w:jc w:val="both"/>
        <w:rPr>
          <w:rFonts w:ascii="Times New Roman" w:hAnsi="Times New Roman" w:cs="Times New Roman"/>
          <w:sz w:val="24"/>
          <w:szCs w:val="24"/>
        </w:rPr>
      </w:pPr>
    </w:p>
    <w:p w:rsidR="005D30EF" w:rsidRPr="00872E37" w:rsidRDefault="00D35781" w:rsidP="00872E37">
      <w:pPr>
        <w:pStyle w:val="ListParagraph"/>
        <w:numPr>
          <w:ilvl w:val="0"/>
          <w:numId w:val="11"/>
        </w:numPr>
        <w:jc w:val="both"/>
        <w:rPr>
          <w:rFonts w:ascii="Times New Roman" w:hAnsi="Times New Roman" w:cs="Times New Roman"/>
          <w:b/>
          <w:sz w:val="24"/>
          <w:szCs w:val="24"/>
        </w:rPr>
      </w:pPr>
      <w:r w:rsidRPr="00872E37">
        <w:rPr>
          <w:rFonts w:ascii="Times New Roman" w:hAnsi="Times New Roman" w:cs="Times New Roman"/>
          <w:b/>
          <w:sz w:val="24"/>
          <w:szCs w:val="24"/>
        </w:rPr>
        <w:lastRenderedPageBreak/>
        <w:t>Testing innovative models</w:t>
      </w:r>
    </w:p>
    <w:p w:rsidR="00612C98" w:rsidRPr="00872E37" w:rsidRDefault="00302CC0" w:rsidP="00872E37">
      <w:pPr>
        <w:pStyle w:val="ListParagraph"/>
        <w:numPr>
          <w:ilvl w:val="1"/>
          <w:numId w:val="11"/>
        </w:numPr>
        <w:jc w:val="both"/>
        <w:rPr>
          <w:rFonts w:ascii="Times New Roman" w:hAnsi="Times New Roman" w:cs="Times New Roman"/>
          <w:sz w:val="24"/>
          <w:szCs w:val="24"/>
        </w:rPr>
      </w:pPr>
      <w:r w:rsidRPr="00872E37">
        <w:rPr>
          <w:rFonts w:ascii="Times New Roman" w:hAnsi="Times New Roman" w:cs="Times New Roman"/>
          <w:sz w:val="24"/>
          <w:szCs w:val="24"/>
        </w:rPr>
        <w:t>Sierra Leone – taking generalist paralegals to scale in a very poor country:</w:t>
      </w:r>
    </w:p>
    <w:p w:rsidR="00612C98" w:rsidRPr="00872E37" w:rsidRDefault="00AB4151" w:rsidP="00872E37">
      <w:pPr>
        <w:pStyle w:val="ListParagraph"/>
        <w:numPr>
          <w:ilvl w:val="2"/>
          <w:numId w:val="11"/>
        </w:numPr>
        <w:jc w:val="both"/>
        <w:rPr>
          <w:rFonts w:ascii="Times New Roman" w:hAnsi="Times New Roman" w:cs="Times New Roman"/>
          <w:sz w:val="24"/>
          <w:szCs w:val="24"/>
        </w:rPr>
      </w:pPr>
      <w:r w:rsidRPr="00872E37">
        <w:rPr>
          <w:rFonts w:ascii="Times New Roman" w:hAnsi="Times New Roman" w:cs="Times New Roman"/>
          <w:sz w:val="24"/>
          <w:szCs w:val="24"/>
        </w:rPr>
        <w:t>Technical support: We</w:t>
      </w:r>
      <w:r w:rsidR="00693C18" w:rsidRPr="00872E37">
        <w:rPr>
          <w:rFonts w:ascii="Times New Roman" w:hAnsi="Times New Roman" w:cs="Times New Roman"/>
          <w:sz w:val="24"/>
          <w:szCs w:val="24"/>
        </w:rPr>
        <w:t xml:space="preserve"> designed the approach,</w:t>
      </w:r>
      <w:r w:rsidR="00D35781" w:rsidRPr="00872E37">
        <w:rPr>
          <w:rFonts w:ascii="Times New Roman" w:hAnsi="Times New Roman" w:cs="Times New Roman"/>
          <w:sz w:val="24"/>
          <w:szCs w:val="24"/>
        </w:rPr>
        <w:t xml:space="preserve"> building off the model developed by Timap for Justice. Timap, which we helped co-found in 2004</w:t>
      </w:r>
      <w:r w:rsidR="00B52CB7">
        <w:rPr>
          <w:rFonts w:ascii="Times New Roman" w:hAnsi="Times New Roman" w:cs="Times New Roman"/>
          <w:sz w:val="24"/>
          <w:szCs w:val="24"/>
        </w:rPr>
        <w:t>,</w:t>
      </w:r>
      <w:r w:rsidR="00D35781" w:rsidRPr="00872E37">
        <w:rPr>
          <w:rFonts w:ascii="Times New Roman" w:hAnsi="Times New Roman" w:cs="Times New Roman"/>
          <w:sz w:val="24"/>
          <w:szCs w:val="24"/>
        </w:rPr>
        <w:t xml:space="preserve"> has been recognized by independent institutions including the World Bank,</w:t>
      </w:r>
      <w:r w:rsidR="00D35781" w:rsidRPr="00872E37">
        <w:rPr>
          <w:rStyle w:val="FootnoteReference"/>
          <w:rFonts w:ascii="Times New Roman" w:hAnsi="Times New Roman" w:cs="Times New Roman"/>
          <w:sz w:val="24"/>
          <w:szCs w:val="24"/>
        </w:rPr>
        <w:footnoteReference w:id="2"/>
      </w:r>
      <w:r w:rsidR="00D35781" w:rsidRPr="00872E37">
        <w:rPr>
          <w:rFonts w:ascii="Times New Roman" w:hAnsi="Times New Roman" w:cs="Times New Roman"/>
          <w:sz w:val="24"/>
          <w:szCs w:val="24"/>
        </w:rPr>
        <w:t xml:space="preserve"> the International Crisis Group,</w:t>
      </w:r>
      <w:r w:rsidR="00D35781" w:rsidRPr="00872E37">
        <w:rPr>
          <w:rStyle w:val="FootnoteReference"/>
          <w:rFonts w:ascii="Times New Roman" w:hAnsi="Times New Roman" w:cs="Times New Roman"/>
          <w:sz w:val="24"/>
          <w:szCs w:val="24"/>
        </w:rPr>
        <w:footnoteReference w:id="3"/>
      </w:r>
      <w:r w:rsidR="00D35781" w:rsidRPr="00872E37">
        <w:rPr>
          <w:rFonts w:ascii="Times New Roman" w:hAnsi="Times New Roman" w:cs="Times New Roman"/>
          <w:sz w:val="24"/>
          <w:szCs w:val="24"/>
        </w:rPr>
        <w:t xml:space="preserve"> the UN Commission on Legal Empowerment</w:t>
      </w:r>
      <w:r w:rsidR="00D35781" w:rsidRPr="00872E37">
        <w:rPr>
          <w:rStyle w:val="FootnoteReference"/>
          <w:rFonts w:ascii="Times New Roman" w:hAnsi="Times New Roman" w:cs="Times New Roman"/>
          <w:sz w:val="24"/>
          <w:szCs w:val="24"/>
        </w:rPr>
        <w:footnoteReference w:id="4"/>
      </w:r>
      <w:r w:rsidR="00D35781" w:rsidRPr="00872E37">
        <w:rPr>
          <w:rFonts w:ascii="Times New Roman" w:hAnsi="Times New Roman" w:cs="Times New Roman"/>
          <w:sz w:val="24"/>
          <w:szCs w:val="24"/>
        </w:rPr>
        <w:t xml:space="preserve"> and Transparency International for developing a creative, effective methodology for providing justice services in the challenging and complex context of Sierra Leone. Using this as a model, we</w:t>
      </w:r>
      <w:r w:rsidR="00693C18" w:rsidRPr="00872E37">
        <w:rPr>
          <w:rFonts w:ascii="Times New Roman" w:hAnsi="Times New Roman" w:cs="Times New Roman"/>
          <w:sz w:val="24"/>
          <w:szCs w:val="24"/>
        </w:rPr>
        <w:t xml:space="preserve"> built a nationwide network, provided training and mentoring, and worked with local partners to undertake accompanying advocacy</w:t>
      </w:r>
      <w:r w:rsidRPr="00872E37">
        <w:rPr>
          <w:rFonts w:ascii="Times New Roman" w:hAnsi="Times New Roman" w:cs="Times New Roman"/>
          <w:sz w:val="24"/>
          <w:szCs w:val="24"/>
        </w:rPr>
        <w:t xml:space="preserve"> to institutionalize services (below)</w:t>
      </w:r>
      <w:r w:rsidR="00210763" w:rsidRPr="00872E37">
        <w:rPr>
          <w:rFonts w:ascii="Times New Roman" w:hAnsi="Times New Roman" w:cs="Times New Roman"/>
          <w:sz w:val="24"/>
          <w:szCs w:val="24"/>
        </w:rPr>
        <w:t>.</w:t>
      </w:r>
      <w:r w:rsidR="0057287A" w:rsidRPr="00872E37">
        <w:rPr>
          <w:rFonts w:ascii="Times New Roman" w:hAnsi="Times New Roman" w:cs="Times New Roman"/>
          <w:sz w:val="24"/>
          <w:szCs w:val="24"/>
        </w:rPr>
        <w:t xml:space="preserve">  </w:t>
      </w:r>
    </w:p>
    <w:p w:rsidR="00AB4151" w:rsidRPr="00872E37" w:rsidRDefault="00AB4151" w:rsidP="00872E37">
      <w:pPr>
        <w:pStyle w:val="ListParagraph"/>
        <w:numPr>
          <w:ilvl w:val="2"/>
          <w:numId w:val="11"/>
        </w:numPr>
        <w:jc w:val="both"/>
        <w:rPr>
          <w:rFonts w:ascii="Times New Roman" w:hAnsi="Times New Roman" w:cs="Times New Roman"/>
          <w:sz w:val="24"/>
          <w:szCs w:val="24"/>
        </w:rPr>
      </w:pPr>
      <w:r w:rsidRPr="00872E37">
        <w:rPr>
          <w:rFonts w:ascii="Times New Roman" w:hAnsi="Times New Roman" w:cs="Times New Roman"/>
          <w:sz w:val="24"/>
          <w:szCs w:val="24"/>
        </w:rPr>
        <w:t>Research: legal needs assessment (2010)</w:t>
      </w:r>
      <w:r w:rsidR="00D35781" w:rsidRPr="00872E37">
        <w:rPr>
          <w:rFonts w:ascii="Times New Roman" w:hAnsi="Times New Roman" w:cs="Times New Roman"/>
          <w:sz w:val="24"/>
          <w:szCs w:val="24"/>
        </w:rPr>
        <w:t>.</w:t>
      </w:r>
    </w:p>
    <w:p w:rsidR="00D35781" w:rsidRPr="00872E37" w:rsidRDefault="00D35781" w:rsidP="00296CA4">
      <w:pPr>
        <w:pStyle w:val="ListParagraph"/>
        <w:numPr>
          <w:ilvl w:val="2"/>
          <w:numId w:val="11"/>
        </w:numPr>
        <w:jc w:val="both"/>
        <w:rPr>
          <w:rFonts w:ascii="Times New Roman" w:hAnsi="Times New Roman" w:cs="Times New Roman"/>
          <w:sz w:val="24"/>
          <w:szCs w:val="24"/>
        </w:rPr>
      </w:pPr>
      <w:r w:rsidRPr="00872E37">
        <w:rPr>
          <w:rFonts w:ascii="Times New Roman" w:hAnsi="Times New Roman" w:cs="Times New Roman"/>
          <w:sz w:val="24"/>
          <w:szCs w:val="24"/>
        </w:rPr>
        <w:t>Grant and technical design/ support: we provided institutional support grants</w:t>
      </w:r>
      <w:r w:rsidR="00B52CB7">
        <w:rPr>
          <w:rFonts w:ascii="Times New Roman" w:hAnsi="Times New Roman" w:cs="Times New Roman"/>
          <w:sz w:val="24"/>
          <w:szCs w:val="24"/>
        </w:rPr>
        <w:t xml:space="preserve"> to 5 organizations, 2009 – 2014</w:t>
      </w:r>
      <w:r w:rsidRPr="00872E37">
        <w:rPr>
          <w:rFonts w:ascii="Times New Roman" w:hAnsi="Times New Roman" w:cs="Times New Roman"/>
          <w:sz w:val="24"/>
          <w:szCs w:val="24"/>
        </w:rPr>
        <w:t>, to scale up basic legal services to reach 1/3</w:t>
      </w:r>
      <w:r w:rsidRPr="00872E37">
        <w:rPr>
          <w:rFonts w:ascii="Times New Roman" w:hAnsi="Times New Roman" w:cs="Times New Roman"/>
          <w:sz w:val="24"/>
          <w:szCs w:val="24"/>
          <w:vertAlign w:val="superscript"/>
        </w:rPr>
        <w:t>rd</w:t>
      </w:r>
      <w:r w:rsidRPr="00872E37">
        <w:rPr>
          <w:rFonts w:ascii="Times New Roman" w:hAnsi="Times New Roman" w:cs="Times New Roman"/>
          <w:sz w:val="24"/>
          <w:szCs w:val="24"/>
        </w:rPr>
        <w:t xml:space="preserve"> of the country, through 32 offices. As part of this, TIMAP for Justice received grants to a total of $</w:t>
      </w:r>
      <w:r w:rsidR="00296CA4" w:rsidRPr="00296CA4">
        <w:rPr>
          <w:rFonts w:ascii="Times New Roman" w:hAnsi="Times New Roman" w:cs="Times New Roman"/>
          <w:sz w:val="24"/>
          <w:szCs w:val="24"/>
        </w:rPr>
        <w:t xml:space="preserve">2,515,085 </w:t>
      </w:r>
      <w:r w:rsidRPr="00872E37">
        <w:rPr>
          <w:rFonts w:ascii="Times New Roman" w:hAnsi="Times New Roman" w:cs="Times New Roman"/>
          <w:sz w:val="24"/>
          <w:szCs w:val="24"/>
        </w:rPr>
        <w:t>USD</w:t>
      </w:r>
      <w:r w:rsidRPr="00872E37">
        <w:rPr>
          <w:rStyle w:val="FootnoteReference"/>
          <w:rFonts w:ascii="Times New Roman" w:hAnsi="Times New Roman" w:cs="Times New Roman"/>
          <w:sz w:val="24"/>
          <w:szCs w:val="24"/>
        </w:rPr>
        <w:footnoteReference w:id="5"/>
      </w:r>
      <w:r w:rsidRPr="00872E37">
        <w:rPr>
          <w:rFonts w:ascii="Times New Roman" w:hAnsi="Times New Roman" w:cs="Times New Roman"/>
          <w:sz w:val="24"/>
          <w:szCs w:val="24"/>
        </w:rPr>
        <w:t>; Access to Justice Law Centre received a total of $</w:t>
      </w:r>
      <w:r w:rsidR="007C78A9">
        <w:rPr>
          <w:rFonts w:ascii="Times New Roman" w:hAnsi="Times New Roman" w:cs="Times New Roman"/>
          <w:sz w:val="24"/>
          <w:szCs w:val="24"/>
        </w:rPr>
        <w:t>67,557</w:t>
      </w:r>
      <w:r w:rsidRPr="00872E37">
        <w:rPr>
          <w:rFonts w:ascii="Times New Roman" w:hAnsi="Times New Roman" w:cs="Times New Roman"/>
          <w:sz w:val="24"/>
          <w:szCs w:val="24"/>
        </w:rPr>
        <w:t>; Caritas Justice and Peace Commission received a total of $</w:t>
      </w:r>
      <w:r w:rsidR="007C78A9">
        <w:rPr>
          <w:rFonts w:ascii="Times New Roman" w:hAnsi="Times New Roman" w:cs="Times New Roman"/>
          <w:sz w:val="24"/>
          <w:szCs w:val="24"/>
        </w:rPr>
        <w:t>119,155; BRAC Sierra Leone received $193,753</w:t>
      </w:r>
      <w:r w:rsidR="00B52CB7">
        <w:rPr>
          <w:rFonts w:ascii="Times New Roman" w:hAnsi="Times New Roman" w:cs="Times New Roman"/>
          <w:sz w:val="24"/>
          <w:szCs w:val="24"/>
        </w:rPr>
        <w:t xml:space="preserve"> (after 201</w:t>
      </w:r>
      <w:r w:rsidR="00296CA4">
        <w:rPr>
          <w:rFonts w:ascii="Times New Roman" w:hAnsi="Times New Roman" w:cs="Times New Roman"/>
          <w:sz w:val="24"/>
          <w:szCs w:val="24"/>
        </w:rPr>
        <w:t>2</w:t>
      </w:r>
      <w:r w:rsidR="00B52CB7">
        <w:rPr>
          <w:rFonts w:ascii="Times New Roman" w:hAnsi="Times New Roman" w:cs="Times New Roman"/>
          <w:sz w:val="24"/>
          <w:szCs w:val="24"/>
        </w:rPr>
        <w:t>, this was incorporated into the Namati grant).</w:t>
      </w:r>
    </w:p>
    <w:p w:rsidR="00E63973" w:rsidRDefault="00755637" w:rsidP="00E63973">
      <w:pPr>
        <w:pStyle w:val="ListParagraph"/>
        <w:numPr>
          <w:ilvl w:val="2"/>
          <w:numId w:val="11"/>
        </w:numPr>
        <w:jc w:val="both"/>
        <w:rPr>
          <w:rFonts w:ascii="Times New Roman" w:hAnsi="Times New Roman" w:cs="Times New Roman"/>
          <w:sz w:val="24"/>
          <w:szCs w:val="24"/>
        </w:rPr>
      </w:pPr>
      <w:r w:rsidRPr="00872E37">
        <w:rPr>
          <w:rFonts w:ascii="Times New Roman" w:hAnsi="Times New Roman" w:cs="Times New Roman"/>
          <w:sz w:val="24"/>
          <w:szCs w:val="24"/>
        </w:rPr>
        <w:t>Replication:  After being impressed by the work of Timap, Mr. Soros in 2007 proposed to President</w:t>
      </w:r>
      <w:r w:rsidR="00D35781" w:rsidRPr="00872E37">
        <w:rPr>
          <w:rFonts w:ascii="Times New Roman" w:hAnsi="Times New Roman" w:cs="Times New Roman"/>
          <w:sz w:val="24"/>
          <w:szCs w:val="24"/>
        </w:rPr>
        <w:t xml:space="preserve"> Sirl</w:t>
      </w:r>
      <w:r w:rsidRPr="00872E37">
        <w:rPr>
          <w:rFonts w:ascii="Times New Roman" w:hAnsi="Times New Roman" w:cs="Times New Roman"/>
          <w:sz w:val="24"/>
          <w:szCs w:val="24"/>
        </w:rPr>
        <w:t>e</w:t>
      </w:r>
      <w:r w:rsidR="00D35781" w:rsidRPr="00872E37">
        <w:rPr>
          <w:rFonts w:ascii="Times New Roman" w:hAnsi="Times New Roman" w:cs="Times New Roman"/>
          <w:sz w:val="24"/>
          <w:szCs w:val="24"/>
        </w:rPr>
        <w:t>a</w:t>
      </w:r>
      <w:r w:rsidRPr="00872E37">
        <w:rPr>
          <w:rFonts w:ascii="Times New Roman" w:hAnsi="Times New Roman" w:cs="Times New Roman"/>
          <w:sz w:val="24"/>
          <w:szCs w:val="24"/>
        </w:rPr>
        <w:t xml:space="preserve">f to replicate the approach in Liberia.  This resulted in OSF funding the Carter Center for several years to establish a pilot community based paralegal model.  Moldova designed designed a pilot paralegal project using </w:t>
      </w:r>
      <w:r w:rsidR="00E63973">
        <w:rPr>
          <w:rFonts w:ascii="Times New Roman" w:hAnsi="Times New Roman" w:cs="Times New Roman"/>
          <w:sz w:val="24"/>
          <w:szCs w:val="24"/>
        </w:rPr>
        <w:t xml:space="preserve">the </w:t>
      </w:r>
      <w:r w:rsidRPr="00872E37">
        <w:rPr>
          <w:rFonts w:ascii="Times New Roman" w:hAnsi="Times New Roman" w:cs="Times New Roman"/>
          <w:sz w:val="24"/>
          <w:szCs w:val="24"/>
        </w:rPr>
        <w:t xml:space="preserve">Sierra Leone model </w:t>
      </w:r>
      <w:r w:rsidR="00E63973">
        <w:rPr>
          <w:rFonts w:ascii="Times New Roman" w:hAnsi="Times New Roman" w:cs="Times New Roman"/>
          <w:sz w:val="24"/>
          <w:szCs w:val="24"/>
        </w:rPr>
        <w:t>with</w:t>
      </w:r>
      <w:r w:rsidRPr="00872E37">
        <w:rPr>
          <w:rFonts w:ascii="Times New Roman" w:hAnsi="Times New Roman" w:cs="Times New Roman"/>
          <w:sz w:val="24"/>
          <w:szCs w:val="24"/>
        </w:rPr>
        <w:t xml:space="preserve"> SIDA and SFM funding</w:t>
      </w:r>
      <w:r w:rsidR="00D35781" w:rsidRPr="00872E37">
        <w:rPr>
          <w:rFonts w:ascii="Times New Roman" w:hAnsi="Times New Roman" w:cs="Times New Roman"/>
          <w:sz w:val="24"/>
          <w:szCs w:val="24"/>
        </w:rPr>
        <w:t>.</w:t>
      </w:r>
    </w:p>
    <w:p w:rsidR="00E63973" w:rsidRDefault="00C17AB5" w:rsidP="00E63973">
      <w:pPr>
        <w:pStyle w:val="ListParagraph"/>
        <w:numPr>
          <w:ilvl w:val="2"/>
          <w:numId w:val="11"/>
        </w:numPr>
        <w:jc w:val="both"/>
        <w:rPr>
          <w:rFonts w:ascii="Times New Roman" w:hAnsi="Times New Roman" w:cs="Times New Roman"/>
          <w:sz w:val="24"/>
          <w:szCs w:val="24"/>
        </w:rPr>
      </w:pPr>
      <w:r w:rsidRPr="00E63973">
        <w:rPr>
          <w:rFonts w:ascii="Times New Roman" w:hAnsi="Times New Roman" w:cs="Times New Roman"/>
          <w:sz w:val="24"/>
          <w:szCs w:val="24"/>
        </w:rPr>
        <w:t>Publications:</w:t>
      </w:r>
      <w:r w:rsidR="00E63973" w:rsidRPr="00E63973">
        <w:rPr>
          <w:rFonts w:ascii="Times New Roman" w:hAnsi="Times New Roman" w:cs="Times New Roman"/>
          <w:sz w:val="24"/>
          <w:szCs w:val="24"/>
        </w:rPr>
        <w:t xml:space="preserve"> </w:t>
      </w:r>
    </w:p>
    <w:p w:rsidR="00E63973" w:rsidRDefault="00C17AB5" w:rsidP="00E63973">
      <w:pPr>
        <w:pStyle w:val="ListParagraph"/>
        <w:numPr>
          <w:ilvl w:val="3"/>
          <w:numId w:val="11"/>
        </w:numPr>
        <w:jc w:val="both"/>
        <w:rPr>
          <w:rFonts w:ascii="Times New Roman" w:hAnsi="Times New Roman" w:cs="Times New Roman"/>
          <w:sz w:val="24"/>
          <w:szCs w:val="24"/>
        </w:rPr>
      </w:pPr>
      <w:r w:rsidRPr="00E63973">
        <w:rPr>
          <w:rFonts w:ascii="Times New Roman" w:hAnsi="Times New Roman" w:cs="Times New Roman"/>
          <w:sz w:val="24"/>
          <w:szCs w:val="24"/>
        </w:rPr>
        <w:t>Fact sheet:</w:t>
      </w:r>
      <w:r w:rsidR="005F1999">
        <w:rPr>
          <w:rFonts w:ascii="Times New Roman" w:hAnsi="Times New Roman" w:cs="Times New Roman"/>
          <w:sz w:val="24"/>
          <w:szCs w:val="24"/>
        </w:rPr>
        <w:t xml:space="preserve"> </w:t>
      </w:r>
      <w:r w:rsidR="00612C98" w:rsidRPr="005F1999">
        <w:rPr>
          <w:rFonts w:ascii="Times New Roman" w:hAnsi="Times New Roman" w:cs="Times New Roman"/>
          <w:i/>
          <w:sz w:val="24"/>
          <w:szCs w:val="24"/>
        </w:rPr>
        <w:t>Legal Empowerment: Sierra Leone – A Nation</w:t>
      </w:r>
      <w:r w:rsidR="005F1999">
        <w:rPr>
          <w:rFonts w:ascii="Times New Roman" w:hAnsi="Times New Roman" w:cs="Times New Roman"/>
          <w:i/>
          <w:sz w:val="24"/>
          <w:szCs w:val="24"/>
        </w:rPr>
        <w:t>al Approach to Justice Services</w:t>
      </w:r>
    </w:p>
    <w:p w:rsidR="00C17AB5" w:rsidRPr="00E63973" w:rsidRDefault="00E63973" w:rsidP="00EA13DC">
      <w:pPr>
        <w:pStyle w:val="ListParagraph"/>
        <w:numPr>
          <w:ilvl w:val="3"/>
          <w:numId w:val="11"/>
        </w:numPr>
        <w:jc w:val="both"/>
        <w:rPr>
          <w:rFonts w:ascii="Times New Roman" w:hAnsi="Times New Roman" w:cs="Times New Roman"/>
          <w:sz w:val="24"/>
          <w:szCs w:val="24"/>
        </w:rPr>
      </w:pPr>
      <w:r w:rsidRPr="00E63973">
        <w:rPr>
          <w:rFonts w:ascii="Times New Roman" w:hAnsi="Times New Roman" w:cs="Times New Roman"/>
          <w:sz w:val="24"/>
          <w:szCs w:val="24"/>
        </w:rPr>
        <w:lastRenderedPageBreak/>
        <w:t>Numerous articles</w:t>
      </w:r>
      <w:r>
        <w:rPr>
          <w:rFonts w:ascii="Times New Roman" w:hAnsi="Times New Roman" w:cs="Times New Roman"/>
          <w:sz w:val="24"/>
          <w:szCs w:val="24"/>
        </w:rPr>
        <w:t xml:space="preserve"> in local papers</w:t>
      </w:r>
      <w:r w:rsidRPr="00E63973">
        <w:rPr>
          <w:rFonts w:ascii="Times New Roman" w:hAnsi="Times New Roman" w:cs="Times New Roman"/>
          <w:sz w:val="24"/>
          <w:szCs w:val="24"/>
        </w:rPr>
        <w:t>, including, inter alia:</w:t>
      </w:r>
      <w:r w:rsidR="00C17AB5" w:rsidRPr="00E63973">
        <w:rPr>
          <w:rFonts w:ascii="Times New Roman" w:hAnsi="Times New Roman" w:cs="Times New Roman"/>
          <w:sz w:val="24"/>
          <w:szCs w:val="24"/>
        </w:rPr>
        <w:t xml:space="preserve"> </w:t>
      </w:r>
      <w:hyperlink r:id="rId12" w:history="1">
        <w:r w:rsidR="00C17AB5" w:rsidRPr="00E63973">
          <w:rPr>
            <w:rStyle w:val="Hyperlink"/>
            <w:rFonts w:ascii="Times New Roman" w:hAnsi="Times New Roman" w:cs="Times New Roman"/>
            <w:i/>
            <w:sz w:val="24"/>
            <w:szCs w:val="24"/>
          </w:rPr>
          <w:t>Paralegal Justice Services Expand Across Sierra Leone</w:t>
        </w:r>
      </w:hyperlink>
      <w:r w:rsidR="00C17AB5" w:rsidRPr="00E63973">
        <w:rPr>
          <w:rFonts w:ascii="Times New Roman" w:hAnsi="Times New Roman" w:cs="Times New Roman"/>
          <w:sz w:val="24"/>
          <w:szCs w:val="24"/>
        </w:rPr>
        <w:t xml:space="preserve"> (2010)</w:t>
      </w:r>
      <w:r w:rsidRPr="00E63973">
        <w:rPr>
          <w:rFonts w:ascii="Times New Roman" w:hAnsi="Times New Roman" w:cs="Times New Roman"/>
          <w:sz w:val="24"/>
          <w:szCs w:val="24"/>
        </w:rPr>
        <w:t xml:space="preserve">; </w:t>
      </w:r>
      <w:r w:rsidR="00EA13DC" w:rsidRPr="00EA13DC">
        <w:rPr>
          <w:rFonts w:ascii="Times New Roman" w:hAnsi="Times New Roman" w:cs="Times New Roman"/>
          <w:i/>
          <w:sz w:val="24"/>
          <w:szCs w:val="24"/>
        </w:rPr>
        <w:t xml:space="preserve">Ten Misconceptions about paralegals in Sierra Leone </w:t>
      </w:r>
      <w:r w:rsidR="00EA13DC">
        <w:rPr>
          <w:rFonts w:ascii="Times New Roman" w:hAnsi="Times New Roman" w:cs="Times New Roman"/>
          <w:sz w:val="24"/>
          <w:szCs w:val="24"/>
        </w:rPr>
        <w:t>(2010);</w:t>
      </w:r>
      <w:r w:rsidR="00C17AB5" w:rsidRPr="00E63973">
        <w:rPr>
          <w:rFonts w:ascii="Times New Roman" w:hAnsi="Times New Roman" w:cs="Times New Roman"/>
          <w:sz w:val="24"/>
          <w:szCs w:val="24"/>
        </w:rPr>
        <w:t xml:space="preserve"> </w:t>
      </w:r>
      <w:r w:rsidR="00EA13DC" w:rsidRPr="00EA13DC">
        <w:rPr>
          <w:rFonts w:ascii="Times New Roman" w:hAnsi="Times New Roman" w:cs="Times New Roman"/>
          <w:i/>
          <w:sz w:val="24"/>
          <w:szCs w:val="24"/>
        </w:rPr>
        <w:t>Empowering the poor through community-based paralegals</w:t>
      </w:r>
      <w:r w:rsidR="00EA13DC">
        <w:rPr>
          <w:rFonts w:ascii="Times New Roman" w:hAnsi="Times New Roman" w:cs="Times New Roman"/>
          <w:sz w:val="24"/>
          <w:szCs w:val="24"/>
        </w:rPr>
        <w:t xml:space="preserve"> (2010); </w:t>
      </w:r>
      <w:hyperlink r:id="rId13" w:history="1">
        <w:r w:rsidR="00C17AB5" w:rsidRPr="00E63973">
          <w:rPr>
            <w:rStyle w:val="Hyperlink"/>
            <w:rFonts w:ascii="Times New Roman" w:hAnsi="Times New Roman" w:cs="Times New Roman"/>
            <w:i/>
            <w:sz w:val="24"/>
            <w:szCs w:val="24"/>
          </w:rPr>
          <w:t>New Legal Aid Law in Sierra Leone Embraces the Role of Paralegals</w:t>
        </w:r>
      </w:hyperlink>
      <w:r w:rsidR="00C17AB5" w:rsidRPr="00E63973">
        <w:rPr>
          <w:rFonts w:ascii="Times New Roman" w:hAnsi="Times New Roman" w:cs="Times New Roman"/>
          <w:sz w:val="24"/>
          <w:szCs w:val="24"/>
        </w:rPr>
        <w:t xml:space="preserve"> (2012)</w:t>
      </w:r>
    </w:p>
    <w:p w:rsidR="00302CC0" w:rsidRPr="00872E37" w:rsidRDefault="00302CC0" w:rsidP="00872E37">
      <w:pPr>
        <w:pStyle w:val="ListParagraph"/>
        <w:ind w:left="2835"/>
        <w:jc w:val="both"/>
        <w:rPr>
          <w:rFonts w:ascii="Times New Roman" w:hAnsi="Times New Roman" w:cs="Times New Roman"/>
          <w:sz w:val="24"/>
          <w:szCs w:val="24"/>
        </w:rPr>
      </w:pPr>
    </w:p>
    <w:p w:rsidR="003D5436" w:rsidRPr="00872E37" w:rsidRDefault="00302CC0" w:rsidP="00872E37">
      <w:pPr>
        <w:pStyle w:val="ListParagraph"/>
        <w:numPr>
          <w:ilvl w:val="1"/>
          <w:numId w:val="11"/>
        </w:numPr>
        <w:jc w:val="both"/>
        <w:rPr>
          <w:rFonts w:ascii="Times New Roman" w:hAnsi="Times New Roman" w:cs="Times New Roman"/>
          <w:sz w:val="24"/>
          <w:szCs w:val="24"/>
        </w:rPr>
      </w:pPr>
      <w:r w:rsidRPr="00872E37">
        <w:rPr>
          <w:rFonts w:ascii="Times New Roman" w:hAnsi="Times New Roman" w:cs="Times New Roman"/>
          <w:sz w:val="24"/>
          <w:szCs w:val="24"/>
        </w:rPr>
        <w:t xml:space="preserve">Pakistan: </w:t>
      </w:r>
      <w:r w:rsidR="003D5436" w:rsidRPr="00872E37">
        <w:rPr>
          <w:rFonts w:ascii="Times New Roman" w:hAnsi="Times New Roman" w:cs="Times New Roman"/>
          <w:sz w:val="24"/>
          <w:szCs w:val="24"/>
        </w:rPr>
        <w:t>Paralegalism in a fragile, gen</w:t>
      </w:r>
      <w:r w:rsidRPr="00872E37">
        <w:rPr>
          <w:rFonts w:ascii="Times New Roman" w:hAnsi="Times New Roman" w:cs="Times New Roman"/>
          <w:sz w:val="24"/>
          <w:szCs w:val="24"/>
        </w:rPr>
        <w:t xml:space="preserve">der discriminatory environment, </w:t>
      </w:r>
      <w:r w:rsidR="00684AB4">
        <w:rPr>
          <w:rFonts w:ascii="Times New Roman" w:hAnsi="Times New Roman" w:cs="Times New Roman"/>
          <w:sz w:val="24"/>
          <w:szCs w:val="24"/>
        </w:rPr>
        <w:t>in partnership with</w:t>
      </w:r>
      <w:r w:rsidRPr="00872E37">
        <w:rPr>
          <w:rFonts w:ascii="Times New Roman" w:hAnsi="Times New Roman" w:cs="Times New Roman"/>
          <w:sz w:val="24"/>
          <w:szCs w:val="24"/>
        </w:rPr>
        <w:t xml:space="preserve"> FOSIP.</w:t>
      </w:r>
    </w:p>
    <w:p w:rsidR="003D5436" w:rsidRPr="00872E37" w:rsidRDefault="003D5436" w:rsidP="00872E37">
      <w:pPr>
        <w:pStyle w:val="ListParagraph"/>
        <w:numPr>
          <w:ilvl w:val="3"/>
          <w:numId w:val="11"/>
        </w:numPr>
        <w:ind w:left="2127"/>
        <w:jc w:val="both"/>
        <w:rPr>
          <w:rFonts w:ascii="Times New Roman" w:hAnsi="Times New Roman" w:cs="Times New Roman"/>
          <w:sz w:val="24"/>
          <w:szCs w:val="24"/>
        </w:rPr>
      </w:pPr>
      <w:r w:rsidRPr="00872E37">
        <w:rPr>
          <w:rFonts w:ascii="Times New Roman" w:hAnsi="Times New Roman" w:cs="Times New Roman"/>
          <w:sz w:val="24"/>
          <w:szCs w:val="24"/>
        </w:rPr>
        <w:t>Study visit: Foundation Open Society Institute–Pakistan (FOSIP) staff and four CSOs from Pakistan visited Bangladesh, including Brac and Madaripur Legal Aid projects, with Sierra Leone colleagues, to start exploring legal empowerment programming (Aug 2011).</w:t>
      </w:r>
    </w:p>
    <w:p w:rsidR="003D5436" w:rsidRPr="00872E37" w:rsidRDefault="003D5436" w:rsidP="00872E37">
      <w:pPr>
        <w:pStyle w:val="ListParagraph"/>
        <w:numPr>
          <w:ilvl w:val="3"/>
          <w:numId w:val="11"/>
        </w:numPr>
        <w:ind w:left="2127"/>
        <w:jc w:val="both"/>
        <w:rPr>
          <w:rFonts w:ascii="Times New Roman" w:hAnsi="Times New Roman" w:cs="Times New Roman"/>
          <w:sz w:val="24"/>
          <w:szCs w:val="24"/>
        </w:rPr>
      </w:pPr>
      <w:r w:rsidRPr="00872E37">
        <w:rPr>
          <w:rFonts w:ascii="Times New Roman" w:hAnsi="Times New Roman" w:cs="Times New Roman"/>
          <w:sz w:val="24"/>
          <w:szCs w:val="24"/>
        </w:rPr>
        <w:t>Research: consultancy with Leanne MacKay to identify entry points for programming in Pakistan, Nov 2011.</w:t>
      </w:r>
    </w:p>
    <w:p w:rsidR="00302CC0" w:rsidRPr="00872E37" w:rsidRDefault="00302CC0" w:rsidP="00872E37">
      <w:pPr>
        <w:pStyle w:val="ListParagraph"/>
        <w:numPr>
          <w:ilvl w:val="3"/>
          <w:numId w:val="11"/>
        </w:numPr>
        <w:ind w:left="2127"/>
        <w:jc w:val="both"/>
        <w:rPr>
          <w:rFonts w:ascii="Times New Roman" w:hAnsi="Times New Roman" w:cs="Times New Roman"/>
          <w:sz w:val="24"/>
          <w:szCs w:val="24"/>
        </w:rPr>
      </w:pPr>
      <w:r w:rsidRPr="00872E37">
        <w:rPr>
          <w:rFonts w:ascii="Times New Roman" w:hAnsi="Times New Roman" w:cs="Times New Roman"/>
          <w:sz w:val="24"/>
          <w:szCs w:val="24"/>
        </w:rPr>
        <w:t>Grants by FOSIP: to Sarhad Rural Support Program</w:t>
      </w:r>
      <w:r w:rsidR="00210763" w:rsidRPr="00872E37">
        <w:rPr>
          <w:rFonts w:ascii="Times New Roman" w:hAnsi="Times New Roman" w:cs="Times New Roman"/>
          <w:sz w:val="24"/>
          <w:szCs w:val="24"/>
        </w:rPr>
        <w:t xml:space="preserve"> (SRSP)</w:t>
      </w:r>
      <w:r w:rsidRPr="00872E37">
        <w:rPr>
          <w:rFonts w:ascii="Times New Roman" w:hAnsi="Times New Roman" w:cs="Times New Roman"/>
          <w:sz w:val="24"/>
          <w:szCs w:val="24"/>
        </w:rPr>
        <w:t>, 2012 – 2015, provided by FOSIP, for work in three districts of K</w:t>
      </w:r>
      <w:r w:rsidR="00684AB4">
        <w:rPr>
          <w:rFonts w:ascii="Times New Roman" w:hAnsi="Times New Roman" w:cs="Times New Roman"/>
          <w:sz w:val="24"/>
          <w:szCs w:val="24"/>
        </w:rPr>
        <w:t xml:space="preserve">hyber </w:t>
      </w:r>
      <w:r w:rsidRPr="00872E37">
        <w:rPr>
          <w:rFonts w:ascii="Times New Roman" w:hAnsi="Times New Roman" w:cs="Times New Roman"/>
          <w:sz w:val="24"/>
          <w:szCs w:val="24"/>
        </w:rPr>
        <w:t>P</w:t>
      </w:r>
      <w:r w:rsidR="00684AB4">
        <w:rPr>
          <w:rFonts w:ascii="Times New Roman" w:hAnsi="Times New Roman" w:cs="Times New Roman"/>
          <w:sz w:val="24"/>
          <w:szCs w:val="24"/>
        </w:rPr>
        <w:t>akhtunkhwa</w:t>
      </w:r>
      <w:r w:rsidRPr="00872E37">
        <w:rPr>
          <w:rFonts w:ascii="Times New Roman" w:hAnsi="Times New Roman" w:cs="Times New Roman"/>
          <w:sz w:val="24"/>
          <w:szCs w:val="24"/>
        </w:rPr>
        <w:t>.</w:t>
      </w:r>
    </w:p>
    <w:p w:rsidR="003D5436" w:rsidRPr="00872E37" w:rsidRDefault="003D5436" w:rsidP="00872E37">
      <w:pPr>
        <w:pStyle w:val="ListParagraph"/>
        <w:numPr>
          <w:ilvl w:val="3"/>
          <w:numId w:val="11"/>
        </w:numPr>
        <w:ind w:left="2127"/>
        <w:jc w:val="both"/>
        <w:rPr>
          <w:rFonts w:ascii="Times New Roman" w:hAnsi="Times New Roman" w:cs="Times New Roman"/>
          <w:sz w:val="24"/>
          <w:szCs w:val="24"/>
        </w:rPr>
      </w:pPr>
      <w:r w:rsidRPr="00872E37">
        <w:rPr>
          <w:rFonts w:ascii="Times New Roman" w:hAnsi="Times New Roman" w:cs="Times New Roman"/>
          <w:sz w:val="24"/>
          <w:szCs w:val="24"/>
        </w:rPr>
        <w:t xml:space="preserve">Research: legal needs study, </w:t>
      </w:r>
      <w:r w:rsidR="00210763" w:rsidRPr="00872E37">
        <w:rPr>
          <w:rFonts w:ascii="Times New Roman" w:hAnsi="Times New Roman" w:cs="Times New Roman"/>
          <w:sz w:val="24"/>
          <w:szCs w:val="24"/>
        </w:rPr>
        <w:t>SRSP</w:t>
      </w:r>
      <w:r w:rsidRPr="00872E37">
        <w:rPr>
          <w:rFonts w:ascii="Times New Roman" w:hAnsi="Times New Roman" w:cs="Times New Roman"/>
          <w:sz w:val="24"/>
          <w:szCs w:val="24"/>
        </w:rPr>
        <w:t xml:space="preserve"> </w:t>
      </w:r>
      <w:r w:rsidR="00684AB4">
        <w:rPr>
          <w:rFonts w:ascii="Times New Roman" w:hAnsi="Times New Roman" w:cs="Times New Roman"/>
          <w:sz w:val="24"/>
          <w:szCs w:val="24"/>
        </w:rPr>
        <w:t>(</w:t>
      </w:r>
      <w:r w:rsidRPr="00872E37">
        <w:rPr>
          <w:rFonts w:ascii="Times New Roman" w:hAnsi="Times New Roman" w:cs="Times New Roman"/>
          <w:sz w:val="24"/>
          <w:szCs w:val="24"/>
        </w:rPr>
        <w:t>2012</w:t>
      </w:r>
      <w:r w:rsidR="00684AB4">
        <w:rPr>
          <w:rFonts w:ascii="Times New Roman" w:hAnsi="Times New Roman" w:cs="Times New Roman"/>
          <w:sz w:val="24"/>
          <w:szCs w:val="24"/>
        </w:rPr>
        <w:t>)</w:t>
      </w:r>
      <w:r w:rsidRPr="00872E37">
        <w:rPr>
          <w:rFonts w:ascii="Times New Roman" w:hAnsi="Times New Roman" w:cs="Times New Roman"/>
          <w:sz w:val="24"/>
          <w:szCs w:val="24"/>
        </w:rPr>
        <w:t>.</w:t>
      </w:r>
    </w:p>
    <w:p w:rsidR="003D5436" w:rsidRPr="00872E37" w:rsidRDefault="00684AB4" w:rsidP="00872E37">
      <w:pPr>
        <w:pStyle w:val="ListParagraph"/>
        <w:numPr>
          <w:ilvl w:val="3"/>
          <w:numId w:val="11"/>
        </w:numPr>
        <w:ind w:left="2127"/>
        <w:jc w:val="both"/>
        <w:rPr>
          <w:rFonts w:ascii="Times New Roman" w:hAnsi="Times New Roman" w:cs="Times New Roman"/>
          <w:sz w:val="24"/>
          <w:szCs w:val="24"/>
        </w:rPr>
      </w:pPr>
      <w:r>
        <w:rPr>
          <w:rFonts w:ascii="Times New Roman" w:hAnsi="Times New Roman" w:cs="Times New Roman"/>
          <w:sz w:val="24"/>
          <w:szCs w:val="24"/>
        </w:rPr>
        <w:t>Evaluation: Phase 1: R</w:t>
      </w:r>
      <w:r w:rsidR="00302CC0" w:rsidRPr="00872E37">
        <w:rPr>
          <w:rFonts w:ascii="Times New Roman" w:hAnsi="Times New Roman" w:cs="Times New Roman"/>
          <w:sz w:val="24"/>
          <w:szCs w:val="24"/>
        </w:rPr>
        <w:t>andomiz</w:t>
      </w:r>
      <w:r w:rsidR="003D5436" w:rsidRPr="00872E37">
        <w:rPr>
          <w:rFonts w:ascii="Times New Roman" w:hAnsi="Times New Roman" w:cs="Times New Roman"/>
          <w:sz w:val="24"/>
          <w:szCs w:val="24"/>
        </w:rPr>
        <w:t>ed Control Trial with independent research team u</w:t>
      </w:r>
      <w:r w:rsidR="00FE7DA8" w:rsidRPr="00872E37">
        <w:rPr>
          <w:rFonts w:ascii="Times New Roman" w:hAnsi="Times New Roman" w:cs="Times New Roman"/>
          <w:sz w:val="24"/>
          <w:szCs w:val="24"/>
        </w:rPr>
        <w:t>nder Bilal Siddiqi of Stanford U</w:t>
      </w:r>
      <w:r w:rsidR="003D5436" w:rsidRPr="00872E37">
        <w:rPr>
          <w:rFonts w:ascii="Times New Roman" w:hAnsi="Times New Roman" w:cs="Times New Roman"/>
          <w:sz w:val="24"/>
          <w:szCs w:val="24"/>
        </w:rPr>
        <w:t xml:space="preserve">niversity, </w:t>
      </w:r>
      <w:r>
        <w:rPr>
          <w:rFonts w:ascii="Times New Roman" w:hAnsi="Times New Roman" w:cs="Times New Roman"/>
          <w:sz w:val="24"/>
          <w:szCs w:val="24"/>
        </w:rPr>
        <w:t>(</w:t>
      </w:r>
      <w:r w:rsidR="003D5436" w:rsidRPr="00872E37">
        <w:rPr>
          <w:rFonts w:ascii="Times New Roman" w:hAnsi="Times New Roman" w:cs="Times New Roman"/>
          <w:sz w:val="24"/>
          <w:szCs w:val="24"/>
        </w:rPr>
        <w:t>Sept 2012 – March 2015</w:t>
      </w:r>
      <w:r>
        <w:rPr>
          <w:rFonts w:ascii="Times New Roman" w:hAnsi="Times New Roman" w:cs="Times New Roman"/>
          <w:sz w:val="24"/>
          <w:szCs w:val="24"/>
        </w:rPr>
        <w:t>)</w:t>
      </w:r>
      <w:r w:rsidR="003D5436" w:rsidRPr="00872E37">
        <w:rPr>
          <w:rFonts w:ascii="Times New Roman" w:hAnsi="Times New Roman" w:cs="Times New Roman"/>
          <w:sz w:val="24"/>
          <w:szCs w:val="24"/>
        </w:rPr>
        <w:t xml:space="preserve">. </w:t>
      </w:r>
      <w:r w:rsidR="00302CC0" w:rsidRPr="00872E37">
        <w:rPr>
          <w:rFonts w:ascii="Times New Roman" w:hAnsi="Times New Roman" w:cs="Times New Roman"/>
          <w:sz w:val="24"/>
          <w:szCs w:val="24"/>
        </w:rPr>
        <w:t xml:space="preserve">Phase 2: </w:t>
      </w:r>
      <w:r w:rsidR="003D5436" w:rsidRPr="00872E37">
        <w:rPr>
          <w:rFonts w:ascii="Times New Roman" w:hAnsi="Times New Roman" w:cs="Times New Roman"/>
          <w:sz w:val="24"/>
          <w:szCs w:val="24"/>
        </w:rPr>
        <w:t>ethnographic impact evaluation by team based within SRSP,</w:t>
      </w:r>
      <w:r w:rsidR="00FE7DA8" w:rsidRPr="00872E37">
        <w:rPr>
          <w:rFonts w:ascii="Times New Roman" w:hAnsi="Times New Roman" w:cs="Times New Roman"/>
          <w:sz w:val="24"/>
          <w:szCs w:val="24"/>
        </w:rPr>
        <w:t xml:space="preserve"> under anthropologist Ward Berenschot,</w:t>
      </w:r>
      <w:r w:rsidR="003D5436" w:rsidRPr="00872E37">
        <w:rPr>
          <w:rFonts w:ascii="Times New Roman" w:hAnsi="Times New Roman" w:cs="Times New Roman"/>
          <w:sz w:val="24"/>
          <w:szCs w:val="24"/>
        </w:rPr>
        <w:t xml:space="preserve"> </w:t>
      </w:r>
      <w:r>
        <w:rPr>
          <w:rFonts w:ascii="Times New Roman" w:hAnsi="Times New Roman" w:cs="Times New Roman"/>
          <w:sz w:val="24"/>
          <w:szCs w:val="24"/>
        </w:rPr>
        <w:t>(</w:t>
      </w:r>
      <w:r w:rsidR="003D5436" w:rsidRPr="00872E37">
        <w:rPr>
          <w:rFonts w:ascii="Times New Roman" w:hAnsi="Times New Roman" w:cs="Times New Roman"/>
          <w:sz w:val="24"/>
          <w:szCs w:val="24"/>
        </w:rPr>
        <w:t>Nov 2014 – March 2016</w:t>
      </w:r>
      <w:r>
        <w:rPr>
          <w:rFonts w:ascii="Times New Roman" w:hAnsi="Times New Roman" w:cs="Times New Roman"/>
          <w:sz w:val="24"/>
          <w:szCs w:val="24"/>
        </w:rPr>
        <w:t>)</w:t>
      </w:r>
      <w:r w:rsidR="003D5436" w:rsidRPr="00872E37">
        <w:rPr>
          <w:rFonts w:ascii="Times New Roman" w:hAnsi="Times New Roman" w:cs="Times New Roman"/>
          <w:sz w:val="24"/>
          <w:szCs w:val="24"/>
        </w:rPr>
        <w:t>.</w:t>
      </w:r>
    </w:p>
    <w:p w:rsidR="00302CC0" w:rsidRPr="00872E37" w:rsidRDefault="003D5436" w:rsidP="00872E37">
      <w:pPr>
        <w:pStyle w:val="ListParagraph"/>
        <w:numPr>
          <w:ilvl w:val="3"/>
          <w:numId w:val="11"/>
        </w:numPr>
        <w:ind w:left="2127"/>
        <w:jc w:val="both"/>
        <w:rPr>
          <w:rFonts w:ascii="Times New Roman" w:hAnsi="Times New Roman" w:cs="Times New Roman"/>
          <w:sz w:val="24"/>
          <w:szCs w:val="24"/>
        </w:rPr>
      </w:pPr>
      <w:r w:rsidRPr="00872E37">
        <w:rPr>
          <w:rFonts w:ascii="Times New Roman" w:hAnsi="Times New Roman" w:cs="Times New Roman"/>
          <w:sz w:val="24"/>
          <w:szCs w:val="24"/>
        </w:rPr>
        <w:t xml:space="preserve">Conference: a </w:t>
      </w:r>
      <w:r w:rsidR="00684AB4">
        <w:rPr>
          <w:rFonts w:ascii="Times New Roman" w:hAnsi="Times New Roman" w:cs="Times New Roman"/>
          <w:sz w:val="24"/>
          <w:szCs w:val="24"/>
        </w:rPr>
        <w:t xml:space="preserve">national </w:t>
      </w:r>
      <w:r w:rsidR="00302CC0" w:rsidRPr="00872E37">
        <w:rPr>
          <w:rFonts w:ascii="Times New Roman" w:hAnsi="Times New Roman" w:cs="Times New Roman"/>
          <w:sz w:val="24"/>
          <w:szCs w:val="24"/>
        </w:rPr>
        <w:t>conference</w:t>
      </w:r>
      <w:r w:rsidRPr="00872E37">
        <w:rPr>
          <w:rFonts w:ascii="Times New Roman" w:hAnsi="Times New Roman" w:cs="Times New Roman"/>
          <w:sz w:val="24"/>
          <w:szCs w:val="24"/>
        </w:rPr>
        <w:t xml:space="preserve"> was organized to showcase legal empowerment work by Rural Support Programs across Pakistan, co-hosted by FOSIP and Rural Support Programme Network, with</w:t>
      </w:r>
      <w:r w:rsidR="006D1BEC" w:rsidRPr="00872E37">
        <w:rPr>
          <w:rFonts w:ascii="Times New Roman" w:hAnsi="Times New Roman" w:cs="Times New Roman"/>
          <w:sz w:val="24"/>
          <w:szCs w:val="24"/>
        </w:rPr>
        <w:t xml:space="preserve"> funding by FOSIP and</w:t>
      </w:r>
      <w:r w:rsidRPr="00872E37">
        <w:rPr>
          <w:rFonts w:ascii="Times New Roman" w:hAnsi="Times New Roman" w:cs="Times New Roman"/>
          <w:sz w:val="24"/>
          <w:szCs w:val="24"/>
        </w:rPr>
        <w:t xml:space="preserve"> technical input and presentations by OSJI (</w:t>
      </w:r>
      <w:r w:rsidR="00302CC0" w:rsidRPr="00872E37">
        <w:rPr>
          <w:rFonts w:ascii="Times New Roman" w:hAnsi="Times New Roman" w:cs="Times New Roman"/>
          <w:sz w:val="24"/>
          <w:szCs w:val="24"/>
        </w:rPr>
        <w:t xml:space="preserve">April </w:t>
      </w:r>
      <w:r w:rsidRPr="00872E37">
        <w:rPr>
          <w:rFonts w:ascii="Times New Roman" w:hAnsi="Times New Roman" w:cs="Times New Roman"/>
          <w:sz w:val="24"/>
          <w:szCs w:val="24"/>
        </w:rPr>
        <w:t>2013).</w:t>
      </w:r>
    </w:p>
    <w:p w:rsidR="006D1BEC" w:rsidRPr="00872E37" w:rsidRDefault="003D5436" w:rsidP="00872E37">
      <w:pPr>
        <w:pStyle w:val="ListParagraph"/>
        <w:numPr>
          <w:ilvl w:val="3"/>
          <w:numId w:val="11"/>
        </w:numPr>
        <w:ind w:left="2127"/>
        <w:jc w:val="both"/>
        <w:rPr>
          <w:rFonts w:ascii="Times New Roman" w:hAnsi="Times New Roman" w:cs="Times New Roman"/>
          <w:sz w:val="24"/>
          <w:szCs w:val="24"/>
        </w:rPr>
      </w:pPr>
      <w:r w:rsidRPr="00872E37">
        <w:rPr>
          <w:rFonts w:ascii="Times New Roman" w:hAnsi="Times New Roman" w:cs="Times New Roman"/>
          <w:sz w:val="24"/>
          <w:szCs w:val="24"/>
        </w:rPr>
        <w:t xml:space="preserve">Training: </w:t>
      </w:r>
      <w:r w:rsidR="00684AB4">
        <w:rPr>
          <w:rFonts w:ascii="Times New Roman" w:hAnsi="Times New Roman" w:cs="Times New Roman"/>
          <w:sz w:val="24"/>
          <w:szCs w:val="24"/>
        </w:rPr>
        <w:t>OSJI has</w:t>
      </w:r>
      <w:r w:rsidRPr="00872E37">
        <w:rPr>
          <w:rFonts w:ascii="Times New Roman" w:hAnsi="Times New Roman" w:cs="Times New Roman"/>
          <w:sz w:val="24"/>
          <w:szCs w:val="24"/>
        </w:rPr>
        <w:t xml:space="preserve"> provided six, 2 – 3 day training sessions for Legal Empowerment staff of SRSP, 2012 – 2014, </w:t>
      </w:r>
      <w:r w:rsidR="00684AB4">
        <w:rPr>
          <w:rFonts w:ascii="Times New Roman" w:hAnsi="Times New Roman" w:cs="Times New Roman"/>
          <w:sz w:val="24"/>
          <w:szCs w:val="24"/>
        </w:rPr>
        <w:t>eg.</w:t>
      </w:r>
      <w:r w:rsidRPr="00872E37">
        <w:rPr>
          <w:rFonts w:ascii="Times New Roman" w:hAnsi="Times New Roman" w:cs="Times New Roman"/>
          <w:sz w:val="24"/>
          <w:szCs w:val="24"/>
        </w:rPr>
        <w:t xml:space="preserve"> substantive law</w:t>
      </w:r>
      <w:r w:rsidR="00684AB4">
        <w:rPr>
          <w:rFonts w:ascii="Times New Roman" w:hAnsi="Times New Roman" w:cs="Times New Roman"/>
          <w:sz w:val="24"/>
          <w:szCs w:val="24"/>
        </w:rPr>
        <w:t>,</w:t>
      </w:r>
      <w:r w:rsidRPr="00872E37">
        <w:rPr>
          <w:rFonts w:ascii="Times New Roman" w:hAnsi="Times New Roman" w:cs="Times New Roman"/>
          <w:sz w:val="24"/>
          <w:szCs w:val="24"/>
        </w:rPr>
        <w:t xml:space="preserve"> </w:t>
      </w:r>
      <w:r w:rsidR="00684AB4">
        <w:rPr>
          <w:rFonts w:ascii="Times New Roman" w:hAnsi="Times New Roman" w:cs="Times New Roman"/>
          <w:sz w:val="24"/>
          <w:szCs w:val="24"/>
        </w:rPr>
        <w:t>supervising volunteers,</w:t>
      </w:r>
      <w:r w:rsidRPr="00872E37">
        <w:rPr>
          <w:rFonts w:ascii="Times New Roman" w:hAnsi="Times New Roman" w:cs="Times New Roman"/>
          <w:sz w:val="24"/>
          <w:szCs w:val="24"/>
        </w:rPr>
        <w:t xml:space="preserve"> data collection</w:t>
      </w:r>
      <w:r w:rsidR="00684AB4">
        <w:rPr>
          <w:rFonts w:ascii="Times New Roman" w:hAnsi="Times New Roman" w:cs="Times New Roman"/>
          <w:sz w:val="24"/>
          <w:szCs w:val="24"/>
        </w:rPr>
        <w:t>,</w:t>
      </w:r>
      <w:r w:rsidRPr="00872E37">
        <w:rPr>
          <w:rFonts w:ascii="Times New Roman" w:hAnsi="Times New Roman" w:cs="Times New Roman"/>
          <w:sz w:val="24"/>
          <w:szCs w:val="24"/>
        </w:rPr>
        <w:t xml:space="preserve"> drafting compelling case studies. </w:t>
      </w:r>
    </w:p>
    <w:p w:rsidR="006D1BEC" w:rsidRPr="00872E37" w:rsidRDefault="003D5436" w:rsidP="00872E37">
      <w:pPr>
        <w:pStyle w:val="ListParagraph"/>
        <w:numPr>
          <w:ilvl w:val="3"/>
          <w:numId w:val="11"/>
        </w:numPr>
        <w:ind w:left="2127"/>
        <w:jc w:val="both"/>
        <w:rPr>
          <w:rFonts w:ascii="Times New Roman" w:hAnsi="Times New Roman" w:cs="Times New Roman"/>
          <w:sz w:val="24"/>
          <w:szCs w:val="24"/>
        </w:rPr>
      </w:pPr>
      <w:r w:rsidRPr="00872E37">
        <w:rPr>
          <w:rFonts w:ascii="Times New Roman" w:hAnsi="Times New Roman" w:cs="Times New Roman"/>
          <w:sz w:val="24"/>
          <w:szCs w:val="24"/>
        </w:rPr>
        <w:t xml:space="preserve">Technical support: OSJI staff have visited </w:t>
      </w:r>
      <w:r w:rsidR="006D1BEC" w:rsidRPr="00872E37">
        <w:rPr>
          <w:rFonts w:ascii="Times New Roman" w:hAnsi="Times New Roman" w:cs="Times New Roman"/>
          <w:sz w:val="24"/>
          <w:szCs w:val="24"/>
        </w:rPr>
        <w:t>Pakistan</w:t>
      </w:r>
      <w:r w:rsidRPr="00872E37">
        <w:rPr>
          <w:rFonts w:ascii="Times New Roman" w:hAnsi="Times New Roman" w:cs="Times New Roman"/>
          <w:sz w:val="24"/>
          <w:szCs w:val="24"/>
        </w:rPr>
        <w:t xml:space="preserve"> on seven visits, </w:t>
      </w:r>
      <w:r w:rsidR="006D1BEC" w:rsidRPr="00872E37">
        <w:rPr>
          <w:rFonts w:ascii="Times New Roman" w:hAnsi="Times New Roman" w:cs="Times New Roman"/>
          <w:sz w:val="24"/>
          <w:szCs w:val="24"/>
        </w:rPr>
        <w:t xml:space="preserve">including one field visit, </w:t>
      </w:r>
      <w:r w:rsidRPr="00872E37">
        <w:rPr>
          <w:rFonts w:ascii="Times New Roman" w:hAnsi="Times New Roman" w:cs="Times New Roman"/>
          <w:sz w:val="24"/>
          <w:szCs w:val="24"/>
        </w:rPr>
        <w:t xml:space="preserve">providing technical </w:t>
      </w:r>
      <w:r w:rsidR="006D1BEC" w:rsidRPr="00872E37">
        <w:rPr>
          <w:rFonts w:ascii="Times New Roman" w:hAnsi="Times New Roman" w:cs="Times New Roman"/>
          <w:sz w:val="24"/>
          <w:szCs w:val="24"/>
        </w:rPr>
        <w:t>support, training and mentoring, and FOSIP staff have visited field offices regularly to provide mentoring support.</w:t>
      </w:r>
    </w:p>
    <w:p w:rsidR="006D1BEC" w:rsidRPr="00872E37" w:rsidRDefault="003D5436" w:rsidP="00872E37">
      <w:pPr>
        <w:pStyle w:val="ListParagraph"/>
        <w:numPr>
          <w:ilvl w:val="3"/>
          <w:numId w:val="11"/>
        </w:numPr>
        <w:ind w:left="2127"/>
        <w:jc w:val="both"/>
        <w:rPr>
          <w:rFonts w:ascii="Times New Roman" w:hAnsi="Times New Roman" w:cs="Times New Roman"/>
          <w:sz w:val="24"/>
          <w:szCs w:val="24"/>
        </w:rPr>
      </w:pPr>
      <w:r w:rsidRPr="00872E37">
        <w:rPr>
          <w:rFonts w:ascii="Times New Roman" w:hAnsi="Times New Roman" w:cs="Times New Roman"/>
          <w:sz w:val="24"/>
          <w:szCs w:val="24"/>
        </w:rPr>
        <w:t>Networking: numerous meetings with UNDP, EU, DFID and other major players in the justice sector, to coordinate efforts, improv</w:t>
      </w:r>
      <w:r w:rsidR="006D1BEC" w:rsidRPr="00872E37">
        <w:rPr>
          <w:rFonts w:ascii="Times New Roman" w:hAnsi="Times New Roman" w:cs="Times New Roman"/>
          <w:sz w:val="24"/>
          <w:szCs w:val="24"/>
        </w:rPr>
        <w:t>e quality control and standardiz</w:t>
      </w:r>
      <w:r w:rsidRPr="00872E37">
        <w:rPr>
          <w:rFonts w:ascii="Times New Roman" w:hAnsi="Times New Roman" w:cs="Times New Roman"/>
          <w:sz w:val="24"/>
          <w:szCs w:val="24"/>
        </w:rPr>
        <w:t>e data collection.</w:t>
      </w:r>
      <w:r w:rsidR="006D1BEC" w:rsidRPr="00872E37">
        <w:rPr>
          <w:rFonts w:ascii="Times New Roman" w:hAnsi="Times New Roman" w:cs="Times New Roman"/>
          <w:sz w:val="24"/>
          <w:szCs w:val="24"/>
        </w:rPr>
        <w:t xml:space="preserve"> MoU underway with UNDP for us to provide technical support for a larger new project, and EU project in Punjab’s project design document is clearly modelled upon the design of our paralegal project.</w:t>
      </w:r>
    </w:p>
    <w:p w:rsidR="003D5436" w:rsidRPr="00872E37" w:rsidRDefault="003D5436" w:rsidP="00872E37">
      <w:pPr>
        <w:pStyle w:val="ListParagraph"/>
        <w:numPr>
          <w:ilvl w:val="3"/>
          <w:numId w:val="11"/>
        </w:numPr>
        <w:ind w:left="2127"/>
        <w:jc w:val="both"/>
        <w:rPr>
          <w:rFonts w:ascii="Times New Roman" w:hAnsi="Times New Roman" w:cs="Times New Roman"/>
          <w:sz w:val="24"/>
          <w:szCs w:val="24"/>
        </w:rPr>
      </w:pPr>
      <w:r w:rsidRPr="00872E37">
        <w:rPr>
          <w:rFonts w:ascii="Times New Roman" w:hAnsi="Times New Roman" w:cs="Times New Roman"/>
          <w:sz w:val="24"/>
          <w:szCs w:val="24"/>
        </w:rPr>
        <w:t>Publications:</w:t>
      </w:r>
    </w:p>
    <w:p w:rsidR="003D5436" w:rsidRPr="00872E37" w:rsidRDefault="006D1BEC" w:rsidP="00872E37">
      <w:pPr>
        <w:pStyle w:val="ListParagraph"/>
        <w:numPr>
          <w:ilvl w:val="4"/>
          <w:numId w:val="11"/>
        </w:numPr>
        <w:ind w:left="2694"/>
        <w:jc w:val="both"/>
        <w:rPr>
          <w:rFonts w:ascii="Times New Roman" w:hAnsi="Times New Roman" w:cs="Times New Roman"/>
          <w:sz w:val="24"/>
          <w:szCs w:val="24"/>
        </w:rPr>
      </w:pPr>
      <w:r w:rsidRPr="00872E37">
        <w:rPr>
          <w:rFonts w:ascii="Times New Roman" w:hAnsi="Times New Roman" w:cs="Times New Roman"/>
          <w:sz w:val="24"/>
          <w:szCs w:val="24"/>
        </w:rPr>
        <w:lastRenderedPageBreak/>
        <w:t>Blog</w:t>
      </w:r>
      <w:r w:rsidR="003D5436" w:rsidRPr="00872E37">
        <w:rPr>
          <w:rFonts w:ascii="Times New Roman" w:hAnsi="Times New Roman" w:cs="Times New Roman"/>
          <w:sz w:val="24"/>
          <w:szCs w:val="24"/>
        </w:rPr>
        <w:t xml:space="preserve">: </w:t>
      </w:r>
      <w:hyperlink r:id="rId14" w:history="1">
        <w:r w:rsidR="003D5436" w:rsidRPr="00872E37">
          <w:rPr>
            <w:rStyle w:val="Hyperlink"/>
            <w:rFonts w:ascii="Times New Roman" w:hAnsi="Times New Roman" w:cs="Times New Roman"/>
            <w:i/>
            <w:sz w:val="24"/>
            <w:szCs w:val="24"/>
          </w:rPr>
          <w:t>How Access to Justice Is Helping Women in Northern Pakistan</w:t>
        </w:r>
      </w:hyperlink>
      <w:r w:rsidR="003D5436" w:rsidRPr="00872E37">
        <w:rPr>
          <w:rFonts w:ascii="Times New Roman" w:hAnsi="Times New Roman" w:cs="Times New Roman"/>
          <w:sz w:val="24"/>
          <w:szCs w:val="24"/>
        </w:rPr>
        <w:t xml:space="preserve"> (</w:t>
      </w:r>
      <w:r w:rsidRPr="00872E37">
        <w:rPr>
          <w:rFonts w:ascii="Times New Roman" w:hAnsi="Times New Roman" w:cs="Times New Roman"/>
          <w:sz w:val="24"/>
          <w:szCs w:val="24"/>
        </w:rPr>
        <w:t xml:space="preserve">OSF website, </w:t>
      </w:r>
      <w:r w:rsidR="003D5436" w:rsidRPr="00872E37">
        <w:rPr>
          <w:rFonts w:ascii="Times New Roman" w:hAnsi="Times New Roman" w:cs="Times New Roman"/>
          <w:sz w:val="24"/>
          <w:szCs w:val="24"/>
        </w:rPr>
        <w:t>2014)</w:t>
      </w:r>
    </w:p>
    <w:p w:rsidR="006D1BEC" w:rsidRPr="00872E37" w:rsidRDefault="006D1BEC" w:rsidP="00872E37">
      <w:pPr>
        <w:pStyle w:val="ListParagraph"/>
        <w:numPr>
          <w:ilvl w:val="4"/>
          <w:numId w:val="11"/>
        </w:numPr>
        <w:ind w:left="2694"/>
        <w:jc w:val="both"/>
        <w:rPr>
          <w:rFonts w:ascii="Times New Roman" w:hAnsi="Times New Roman" w:cs="Times New Roman"/>
          <w:sz w:val="24"/>
          <w:szCs w:val="24"/>
        </w:rPr>
      </w:pPr>
      <w:r w:rsidRPr="00872E37">
        <w:rPr>
          <w:rFonts w:ascii="Times New Roman" w:hAnsi="Times New Roman" w:cs="Times New Roman"/>
          <w:sz w:val="24"/>
          <w:szCs w:val="24"/>
        </w:rPr>
        <w:t>Blog</w:t>
      </w:r>
      <w:r w:rsidR="003D5436" w:rsidRPr="00872E37">
        <w:rPr>
          <w:rFonts w:ascii="Times New Roman" w:hAnsi="Times New Roman" w:cs="Times New Roman"/>
          <w:sz w:val="24"/>
          <w:szCs w:val="24"/>
        </w:rPr>
        <w:t xml:space="preserve">: </w:t>
      </w:r>
      <w:hyperlink r:id="rId15" w:history="1">
        <w:r w:rsidR="003D5436" w:rsidRPr="00872E37">
          <w:rPr>
            <w:rStyle w:val="Hyperlink"/>
            <w:rFonts w:ascii="Times New Roman" w:hAnsi="Times New Roman" w:cs="Times New Roman"/>
            <w:i/>
            <w:sz w:val="24"/>
            <w:szCs w:val="24"/>
          </w:rPr>
          <w:t>Delivering Access to Justice in the Mountains of Pakistan</w:t>
        </w:r>
      </w:hyperlink>
      <w:r w:rsidR="003D5436" w:rsidRPr="00872E37">
        <w:rPr>
          <w:rFonts w:ascii="Times New Roman" w:hAnsi="Times New Roman" w:cs="Times New Roman"/>
          <w:sz w:val="24"/>
          <w:szCs w:val="24"/>
        </w:rPr>
        <w:t xml:space="preserve"> </w:t>
      </w:r>
      <w:r w:rsidRPr="00872E37">
        <w:rPr>
          <w:rFonts w:ascii="Times New Roman" w:hAnsi="Times New Roman" w:cs="Times New Roman"/>
          <w:sz w:val="24"/>
          <w:szCs w:val="24"/>
        </w:rPr>
        <w:t>(OSF website, 2014)</w:t>
      </w:r>
    </w:p>
    <w:p w:rsidR="006D1BEC" w:rsidRPr="00872E37" w:rsidRDefault="006D1BEC" w:rsidP="00872E37">
      <w:pPr>
        <w:pStyle w:val="ListParagraph"/>
        <w:numPr>
          <w:ilvl w:val="4"/>
          <w:numId w:val="11"/>
        </w:numPr>
        <w:ind w:left="2694"/>
        <w:jc w:val="both"/>
        <w:rPr>
          <w:rFonts w:ascii="Times New Roman" w:hAnsi="Times New Roman" w:cs="Times New Roman"/>
          <w:sz w:val="24"/>
          <w:szCs w:val="24"/>
        </w:rPr>
      </w:pPr>
      <w:r w:rsidRPr="00872E37">
        <w:rPr>
          <w:rFonts w:ascii="Times New Roman" w:hAnsi="Times New Roman" w:cs="Times New Roman"/>
          <w:sz w:val="24"/>
          <w:szCs w:val="24"/>
        </w:rPr>
        <w:t>Research report: ‘Documentation of Alternative Dispute Resolution through Local Support Organizations’, Rural Support Program Network, funded by FOSIP.</w:t>
      </w:r>
    </w:p>
    <w:p w:rsidR="003D5436" w:rsidRPr="00872E37" w:rsidRDefault="003D5436" w:rsidP="00872E37">
      <w:pPr>
        <w:pStyle w:val="ListParagraph"/>
        <w:ind w:left="3621"/>
        <w:jc w:val="both"/>
        <w:rPr>
          <w:rFonts w:ascii="Times New Roman" w:hAnsi="Times New Roman" w:cs="Times New Roman"/>
          <w:sz w:val="24"/>
          <w:szCs w:val="24"/>
        </w:rPr>
      </w:pPr>
    </w:p>
    <w:p w:rsidR="003D5436" w:rsidRPr="00872E37" w:rsidRDefault="003D5436" w:rsidP="00872E37">
      <w:pPr>
        <w:pStyle w:val="ListParagraph"/>
        <w:numPr>
          <w:ilvl w:val="1"/>
          <w:numId w:val="11"/>
        </w:numPr>
        <w:jc w:val="both"/>
        <w:rPr>
          <w:rFonts w:ascii="Times New Roman" w:hAnsi="Times New Roman" w:cs="Times New Roman"/>
          <w:b/>
          <w:sz w:val="24"/>
          <w:szCs w:val="24"/>
        </w:rPr>
      </w:pPr>
      <w:r w:rsidRPr="00872E37">
        <w:rPr>
          <w:rFonts w:ascii="Times New Roman" w:hAnsi="Times New Roman" w:cs="Times New Roman"/>
          <w:sz w:val="24"/>
          <w:szCs w:val="24"/>
        </w:rPr>
        <w:t>Demonstrating how paralegals can assist with health outcomes for minority groups</w:t>
      </w:r>
      <w:r w:rsidR="00111851" w:rsidRPr="00872E37">
        <w:rPr>
          <w:rFonts w:ascii="Times New Roman" w:hAnsi="Times New Roman" w:cs="Times New Roman"/>
          <w:sz w:val="24"/>
          <w:szCs w:val="24"/>
        </w:rPr>
        <w:t xml:space="preserve"> – </w:t>
      </w:r>
      <w:r w:rsidR="00684AB4" w:rsidRPr="00872E37">
        <w:rPr>
          <w:rFonts w:ascii="Times New Roman" w:hAnsi="Times New Roman" w:cs="Times New Roman"/>
          <w:sz w:val="24"/>
          <w:szCs w:val="24"/>
        </w:rPr>
        <w:t>training</w:t>
      </w:r>
      <w:r w:rsidR="00684AB4">
        <w:rPr>
          <w:rFonts w:ascii="Times New Roman" w:hAnsi="Times New Roman" w:cs="Times New Roman"/>
          <w:sz w:val="24"/>
          <w:szCs w:val="24"/>
        </w:rPr>
        <w:t>,</w:t>
      </w:r>
      <w:r w:rsidR="00684AB4" w:rsidRPr="00872E37">
        <w:rPr>
          <w:rFonts w:ascii="Times New Roman" w:hAnsi="Times New Roman" w:cs="Times New Roman"/>
          <w:sz w:val="24"/>
          <w:szCs w:val="24"/>
        </w:rPr>
        <w:t xml:space="preserve"> </w:t>
      </w:r>
      <w:r w:rsidR="00684AB4">
        <w:rPr>
          <w:rFonts w:ascii="Times New Roman" w:hAnsi="Times New Roman" w:cs="Times New Roman"/>
          <w:sz w:val="24"/>
          <w:szCs w:val="24"/>
        </w:rPr>
        <w:t>technical capacity and research in partnership</w:t>
      </w:r>
      <w:r w:rsidR="00684AB4" w:rsidRPr="00872E37">
        <w:rPr>
          <w:rFonts w:ascii="Times New Roman" w:hAnsi="Times New Roman" w:cs="Times New Roman"/>
          <w:sz w:val="24"/>
          <w:szCs w:val="24"/>
        </w:rPr>
        <w:t xml:space="preserve"> </w:t>
      </w:r>
      <w:r w:rsidR="00111851" w:rsidRPr="00872E37">
        <w:rPr>
          <w:rFonts w:ascii="Times New Roman" w:hAnsi="Times New Roman" w:cs="Times New Roman"/>
          <w:sz w:val="24"/>
          <w:szCs w:val="24"/>
        </w:rPr>
        <w:t>with Law and Health Initiative of the Public Health Program</w:t>
      </w:r>
      <w:r w:rsidR="00BF22F4">
        <w:rPr>
          <w:rFonts w:ascii="Times New Roman" w:hAnsi="Times New Roman" w:cs="Times New Roman"/>
          <w:sz w:val="24"/>
          <w:szCs w:val="24"/>
        </w:rPr>
        <w:t xml:space="preserve"> (LAHI</w:t>
      </w:r>
      <w:r w:rsidR="00684AB4">
        <w:rPr>
          <w:rFonts w:ascii="Times New Roman" w:hAnsi="Times New Roman" w:cs="Times New Roman"/>
          <w:sz w:val="24"/>
          <w:szCs w:val="24"/>
        </w:rPr>
        <w:t>)</w:t>
      </w:r>
      <w:r w:rsidR="00111851" w:rsidRPr="00872E37">
        <w:rPr>
          <w:rFonts w:ascii="Times New Roman" w:hAnsi="Times New Roman" w:cs="Times New Roman"/>
          <w:sz w:val="24"/>
          <w:szCs w:val="24"/>
        </w:rPr>
        <w:t>.</w:t>
      </w:r>
      <w:r w:rsidRPr="00872E37">
        <w:rPr>
          <w:rFonts w:ascii="Times New Roman" w:hAnsi="Times New Roman" w:cs="Times New Roman"/>
          <w:sz w:val="24"/>
          <w:szCs w:val="24"/>
        </w:rPr>
        <w:t xml:space="preserve"> </w:t>
      </w:r>
    </w:p>
    <w:p w:rsidR="00C7229E" w:rsidRPr="00872E37" w:rsidRDefault="00684AB4" w:rsidP="00872E37">
      <w:pPr>
        <w:pStyle w:val="ListParagraph"/>
        <w:numPr>
          <w:ilvl w:val="3"/>
          <w:numId w:val="11"/>
        </w:numPr>
        <w:ind w:left="1985"/>
        <w:jc w:val="both"/>
        <w:rPr>
          <w:rFonts w:ascii="Times New Roman" w:hAnsi="Times New Roman" w:cs="Times New Roman"/>
          <w:b/>
          <w:sz w:val="24"/>
          <w:szCs w:val="24"/>
        </w:rPr>
      </w:pPr>
      <w:r>
        <w:rPr>
          <w:rFonts w:ascii="Times New Roman" w:hAnsi="Times New Roman" w:cs="Times New Roman"/>
          <w:sz w:val="24"/>
          <w:szCs w:val="24"/>
        </w:rPr>
        <w:t>Event/</w:t>
      </w:r>
      <w:r w:rsidR="003D5436" w:rsidRPr="00872E37">
        <w:rPr>
          <w:rFonts w:ascii="Times New Roman" w:hAnsi="Times New Roman" w:cs="Times New Roman"/>
          <w:sz w:val="24"/>
          <w:szCs w:val="24"/>
        </w:rPr>
        <w:t xml:space="preserve"> policy dialogue: </w:t>
      </w:r>
      <w:r>
        <w:rPr>
          <w:rFonts w:ascii="Times New Roman" w:hAnsi="Times New Roman" w:cs="Times New Roman"/>
          <w:sz w:val="24"/>
          <w:szCs w:val="24"/>
        </w:rPr>
        <w:t>co-</w:t>
      </w:r>
      <w:r w:rsidR="003D5436" w:rsidRPr="00872E37">
        <w:rPr>
          <w:rFonts w:ascii="Times New Roman" w:hAnsi="Times New Roman" w:cs="Times New Roman"/>
          <w:sz w:val="24"/>
          <w:szCs w:val="24"/>
        </w:rPr>
        <w:t>host</w:t>
      </w:r>
      <w:r>
        <w:rPr>
          <w:rFonts w:ascii="Times New Roman" w:hAnsi="Times New Roman" w:cs="Times New Roman"/>
          <w:sz w:val="24"/>
          <w:szCs w:val="24"/>
        </w:rPr>
        <w:t>ed</w:t>
      </w:r>
      <w:r w:rsidR="003D5436" w:rsidRPr="00872E37">
        <w:rPr>
          <w:rFonts w:ascii="Times New Roman" w:hAnsi="Times New Roman" w:cs="Times New Roman"/>
          <w:sz w:val="24"/>
          <w:szCs w:val="24"/>
        </w:rPr>
        <w:t xml:space="preserve"> a conference </w:t>
      </w:r>
      <w:r>
        <w:rPr>
          <w:rFonts w:ascii="Times New Roman" w:hAnsi="Times New Roman" w:cs="Times New Roman"/>
          <w:sz w:val="24"/>
          <w:szCs w:val="24"/>
        </w:rPr>
        <w:t xml:space="preserve">with </w:t>
      </w:r>
      <w:r w:rsidR="00BF22F4">
        <w:rPr>
          <w:rFonts w:ascii="Times New Roman" w:hAnsi="Times New Roman" w:cs="Times New Roman"/>
          <w:sz w:val="24"/>
          <w:szCs w:val="24"/>
        </w:rPr>
        <w:t>LAHI</w:t>
      </w:r>
      <w:r>
        <w:rPr>
          <w:rFonts w:ascii="Times New Roman" w:hAnsi="Times New Roman" w:cs="Times New Roman"/>
          <w:sz w:val="24"/>
          <w:szCs w:val="24"/>
        </w:rPr>
        <w:t xml:space="preserve"> </w:t>
      </w:r>
      <w:r w:rsidR="003D5436" w:rsidRPr="00872E37">
        <w:rPr>
          <w:rFonts w:ascii="Times New Roman" w:hAnsi="Times New Roman" w:cs="Times New Roman"/>
          <w:sz w:val="24"/>
          <w:szCs w:val="24"/>
        </w:rPr>
        <w:t xml:space="preserve">to discuss the health benefits of access to justice interventions (including </w:t>
      </w:r>
      <w:r w:rsidR="00C7229E" w:rsidRPr="00872E37">
        <w:rPr>
          <w:rFonts w:ascii="Times New Roman" w:hAnsi="Times New Roman" w:cs="Times New Roman"/>
          <w:sz w:val="24"/>
          <w:szCs w:val="24"/>
        </w:rPr>
        <w:t>paralegal</w:t>
      </w:r>
      <w:r w:rsidR="003D5436" w:rsidRPr="00872E37">
        <w:rPr>
          <w:rFonts w:ascii="Times New Roman" w:hAnsi="Times New Roman" w:cs="Times New Roman"/>
          <w:sz w:val="24"/>
          <w:szCs w:val="24"/>
        </w:rPr>
        <w:t xml:space="preserve"> projects), and to strategize </w:t>
      </w:r>
      <w:r>
        <w:rPr>
          <w:rFonts w:ascii="Times New Roman" w:hAnsi="Times New Roman" w:cs="Times New Roman"/>
          <w:sz w:val="24"/>
          <w:szCs w:val="24"/>
        </w:rPr>
        <w:t>on</w:t>
      </w:r>
      <w:r w:rsidR="003D5436" w:rsidRPr="00872E37">
        <w:rPr>
          <w:rFonts w:ascii="Times New Roman" w:hAnsi="Times New Roman" w:cs="Times New Roman"/>
          <w:sz w:val="24"/>
          <w:szCs w:val="24"/>
        </w:rPr>
        <w:t xml:space="preserve"> how projects exemplifying good practices can be replicated and scaled up. The meeting included </w:t>
      </w:r>
      <w:r>
        <w:rPr>
          <w:rFonts w:ascii="Times New Roman" w:hAnsi="Times New Roman" w:cs="Times New Roman"/>
          <w:sz w:val="24"/>
          <w:szCs w:val="24"/>
        </w:rPr>
        <w:t>grantees</w:t>
      </w:r>
      <w:r w:rsidR="003D5436" w:rsidRPr="00872E37">
        <w:rPr>
          <w:rFonts w:ascii="Times New Roman" w:hAnsi="Times New Roman" w:cs="Times New Roman"/>
          <w:sz w:val="24"/>
          <w:szCs w:val="24"/>
        </w:rPr>
        <w:t>, donors and academics</w:t>
      </w:r>
      <w:r>
        <w:rPr>
          <w:rFonts w:ascii="Times New Roman" w:hAnsi="Times New Roman" w:cs="Times New Roman"/>
          <w:sz w:val="24"/>
          <w:szCs w:val="24"/>
        </w:rPr>
        <w:t>,</w:t>
      </w:r>
      <w:r w:rsidR="003D5436" w:rsidRPr="00872E37">
        <w:rPr>
          <w:rFonts w:ascii="Times New Roman" w:hAnsi="Times New Roman" w:cs="Times New Roman"/>
          <w:sz w:val="24"/>
          <w:szCs w:val="24"/>
        </w:rPr>
        <w:t xml:space="preserve"> and focused on people affected by HIV, sex workers, people who use drugs, Roma, palliative care patients, and people with mental disabilities (Nairobi, November 2013).</w:t>
      </w:r>
    </w:p>
    <w:p w:rsidR="00C7229E" w:rsidRPr="00872E37" w:rsidRDefault="003D5436" w:rsidP="00872E37">
      <w:pPr>
        <w:pStyle w:val="ListParagraph"/>
        <w:numPr>
          <w:ilvl w:val="3"/>
          <w:numId w:val="11"/>
        </w:numPr>
        <w:ind w:left="1985"/>
        <w:jc w:val="both"/>
        <w:rPr>
          <w:rFonts w:ascii="Times New Roman" w:hAnsi="Times New Roman" w:cs="Times New Roman"/>
          <w:b/>
          <w:sz w:val="24"/>
          <w:szCs w:val="24"/>
        </w:rPr>
      </w:pPr>
      <w:r w:rsidRPr="00872E37">
        <w:rPr>
          <w:rFonts w:ascii="Times New Roman" w:hAnsi="Times New Roman" w:cs="Times New Roman"/>
          <w:sz w:val="24"/>
          <w:szCs w:val="24"/>
        </w:rPr>
        <w:t>Facilitation: In collaboration with PHP, we facilitated sessions on documentation and learning at the Expert Meeting on Social Accoun</w:t>
      </w:r>
      <w:r w:rsidR="00684AB4">
        <w:rPr>
          <w:rFonts w:ascii="Times New Roman" w:hAnsi="Times New Roman" w:cs="Times New Roman"/>
          <w:sz w:val="24"/>
          <w:szCs w:val="24"/>
        </w:rPr>
        <w:t>tability and Legal Empowerment:</w:t>
      </w:r>
      <w:r w:rsidRPr="00872E37">
        <w:rPr>
          <w:rFonts w:ascii="Times New Roman" w:hAnsi="Times New Roman" w:cs="Times New Roman"/>
          <w:sz w:val="24"/>
          <w:szCs w:val="24"/>
        </w:rPr>
        <w:t xml:space="preserve"> Allied Approaches in t</w:t>
      </w:r>
      <w:r w:rsidR="00684AB4">
        <w:rPr>
          <w:rFonts w:ascii="Times New Roman" w:hAnsi="Times New Roman" w:cs="Times New Roman"/>
          <w:sz w:val="24"/>
          <w:szCs w:val="24"/>
        </w:rPr>
        <w:t xml:space="preserve">he Struggle for Health Rights. </w:t>
      </w:r>
      <w:r w:rsidRPr="00872E37">
        <w:rPr>
          <w:rFonts w:ascii="Times New Roman" w:hAnsi="Times New Roman" w:cs="Times New Roman"/>
          <w:sz w:val="24"/>
          <w:szCs w:val="24"/>
        </w:rPr>
        <w:t>This meeting brought together OSF partners and academic</w:t>
      </w:r>
      <w:r w:rsidR="00684AB4">
        <w:rPr>
          <w:rFonts w:ascii="Times New Roman" w:hAnsi="Times New Roman" w:cs="Times New Roman"/>
          <w:sz w:val="24"/>
          <w:szCs w:val="24"/>
        </w:rPr>
        <w:t>s</w:t>
      </w:r>
      <w:r w:rsidRPr="00872E37">
        <w:rPr>
          <w:rFonts w:ascii="Times New Roman" w:hAnsi="Times New Roman" w:cs="Times New Roman"/>
          <w:sz w:val="24"/>
          <w:szCs w:val="24"/>
        </w:rPr>
        <w:t xml:space="preserve"> expert</w:t>
      </w:r>
      <w:r w:rsidR="00684AB4">
        <w:rPr>
          <w:rFonts w:ascii="Times New Roman" w:hAnsi="Times New Roman" w:cs="Times New Roman"/>
          <w:sz w:val="24"/>
          <w:szCs w:val="24"/>
        </w:rPr>
        <w:t>s working on the intersection</w:t>
      </w:r>
      <w:r w:rsidRPr="00872E37">
        <w:rPr>
          <w:rFonts w:ascii="Times New Roman" w:hAnsi="Times New Roman" w:cs="Times New Roman"/>
          <w:sz w:val="24"/>
          <w:szCs w:val="24"/>
        </w:rPr>
        <w:t xml:space="preserve"> of social accountability, legal empowerment and health (December 2014). </w:t>
      </w:r>
    </w:p>
    <w:p w:rsidR="00AB4AAB" w:rsidRPr="00872E37" w:rsidRDefault="003D5436" w:rsidP="00872E37">
      <w:pPr>
        <w:pStyle w:val="ListParagraph"/>
        <w:numPr>
          <w:ilvl w:val="3"/>
          <w:numId w:val="11"/>
        </w:numPr>
        <w:ind w:left="1985"/>
        <w:jc w:val="both"/>
        <w:rPr>
          <w:rFonts w:ascii="Times New Roman" w:hAnsi="Times New Roman" w:cs="Times New Roman"/>
          <w:b/>
          <w:sz w:val="24"/>
          <w:szCs w:val="24"/>
        </w:rPr>
      </w:pPr>
      <w:r w:rsidRPr="00872E37">
        <w:rPr>
          <w:rFonts w:ascii="Times New Roman" w:hAnsi="Times New Roman" w:cs="Times New Roman"/>
          <w:sz w:val="24"/>
          <w:szCs w:val="24"/>
        </w:rPr>
        <w:t xml:space="preserve">Training and technical support: Following the 2013 meeting in Nairobi, </w:t>
      </w:r>
      <w:r w:rsidR="00BF22F4">
        <w:rPr>
          <w:rFonts w:ascii="Times New Roman" w:hAnsi="Times New Roman" w:cs="Times New Roman"/>
          <w:sz w:val="24"/>
          <w:szCs w:val="24"/>
        </w:rPr>
        <w:t>LAHI</w:t>
      </w:r>
      <w:r w:rsidRPr="00872E37">
        <w:rPr>
          <w:rFonts w:ascii="Times New Roman" w:hAnsi="Times New Roman" w:cs="Times New Roman"/>
          <w:sz w:val="24"/>
          <w:szCs w:val="24"/>
        </w:rPr>
        <w:t xml:space="preserve"> and OSIEA requested we work with their palliative and access to justice grantees in East Africa on case documentation, advocacy and le</w:t>
      </w:r>
      <w:r w:rsidR="00BF22F4">
        <w:rPr>
          <w:rFonts w:ascii="Times New Roman" w:hAnsi="Times New Roman" w:cs="Times New Roman"/>
          <w:sz w:val="24"/>
          <w:szCs w:val="24"/>
        </w:rPr>
        <w:t>arning. We facilitated a three-</w:t>
      </w:r>
      <w:r w:rsidRPr="00872E37">
        <w:rPr>
          <w:rFonts w:ascii="Times New Roman" w:hAnsi="Times New Roman" w:cs="Times New Roman"/>
          <w:sz w:val="24"/>
          <w:szCs w:val="24"/>
        </w:rPr>
        <w:t>day training</w:t>
      </w:r>
      <w:r w:rsidR="00BF22F4">
        <w:rPr>
          <w:rFonts w:ascii="Times New Roman" w:hAnsi="Times New Roman" w:cs="Times New Roman"/>
          <w:sz w:val="24"/>
          <w:szCs w:val="24"/>
        </w:rPr>
        <w:t xml:space="preserve"> session</w:t>
      </w:r>
      <w:r w:rsidRPr="00872E37">
        <w:rPr>
          <w:rFonts w:ascii="Times New Roman" w:hAnsi="Times New Roman" w:cs="Times New Roman"/>
          <w:sz w:val="24"/>
          <w:szCs w:val="24"/>
        </w:rPr>
        <w:t xml:space="preserve"> with palliative care and legal service provider grantees and provided remote support on the development and adaptation of tools for case management.  </w:t>
      </w:r>
    </w:p>
    <w:p w:rsidR="00AB4AAB" w:rsidRPr="00872E37" w:rsidRDefault="00AB4AAB" w:rsidP="00872E37">
      <w:pPr>
        <w:pStyle w:val="ListParagraph"/>
        <w:numPr>
          <w:ilvl w:val="3"/>
          <w:numId w:val="11"/>
        </w:numPr>
        <w:ind w:left="1985"/>
        <w:jc w:val="both"/>
        <w:rPr>
          <w:rFonts w:ascii="Times New Roman" w:hAnsi="Times New Roman" w:cs="Times New Roman"/>
          <w:b/>
          <w:sz w:val="24"/>
          <w:szCs w:val="24"/>
        </w:rPr>
      </w:pPr>
      <w:r w:rsidRPr="00872E37">
        <w:rPr>
          <w:rFonts w:ascii="Times New Roman" w:hAnsi="Times New Roman" w:cs="Times New Roman"/>
          <w:sz w:val="24"/>
          <w:szCs w:val="24"/>
        </w:rPr>
        <w:t>Research: At the request of LAHI we facilitated a year</w:t>
      </w:r>
      <w:r w:rsidR="00BF22F4">
        <w:rPr>
          <w:rFonts w:ascii="Times New Roman" w:hAnsi="Times New Roman" w:cs="Times New Roman"/>
          <w:sz w:val="24"/>
          <w:szCs w:val="24"/>
        </w:rPr>
        <w:t>-</w:t>
      </w:r>
      <w:r w:rsidRPr="00872E37">
        <w:rPr>
          <w:rFonts w:ascii="Times New Roman" w:hAnsi="Times New Roman" w:cs="Times New Roman"/>
          <w:sz w:val="24"/>
          <w:szCs w:val="24"/>
        </w:rPr>
        <w:t xml:space="preserve">long process of reflection on LAHI’s 6 year experience in grantmaking in the field of legal empowerment, access to justice and health.  This process was designed to both strengthen LAHI strategy moving forward and provide the substantive lessons for </w:t>
      </w:r>
      <w:r w:rsidRPr="00872E37">
        <w:rPr>
          <w:rFonts w:ascii="Times New Roman" w:hAnsi="Times New Roman" w:cs="Times New Roman"/>
          <w:i/>
          <w:sz w:val="24"/>
          <w:szCs w:val="24"/>
        </w:rPr>
        <w:t>Bringing Justice to Health: A Good Practice Guide</w:t>
      </w:r>
      <w:r w:rsidRPr="00872E37">
        <w:rPr>
          <w:rFonts w:ascii="Times New Roman" w:hAnsi="Times New Roman" w:cs="Times New Roman"/>
          <w:sz w:val="24"/>
          <w:szCs w:val="24"/>
        </w:rPr>
        <w:t>, forthcoming in 2015.</w:t>
      </w:r>
    </w:p>
    <w:p w:rsidR="00C7229E" w:rsidRPr="00872E37" w:rsidRDefault="003D5436" w:rsidP="00872E37">
      <w:pPr>
        <w:pStyle w:val="ListParagraph"/>
        <w:numPr>
          <w:ilvl w:val="3"/>
          <w:numId w:val="11"/>
        </w:numPr>
        <w:ind w:left="1985"/>
        <w:jc w:val="both"/>
        <w:rPr>
          <w:rFonts w:ascii="Times New Roman" w:hAnsi="Times New Roman" w:cs="Times New Roman"/>
          <w:b/>
          <w:sz w:val="24"/>
          <w:szCs w:val="24"/>
        </w:rPr>
      </w:pPr>
      <w:r w:rsidRPr="00872E37">
        <w:rPr>
          <w:rFonts w:ascii="Times New Roman" w:hAnsi="Times New Roman" w:cs="Times New Roman"/>
          <w:sz w:val="24"/>
          <w:szCs w:val="24"/>
        </w:rPr>
        <w:t xml:space="preserve">Publication: </w:t>
      </w:r>
      <w:hyperlink r:id="rId16" w:history="1">
        <w:r w:rsidRPr="00872E37">
          <w:rPr>
            <w:rStyle w:val="Hyperlink"/>
            <w:rFonts w:ascii="Times New Roman" w:hAnsi="Times New Roman" w:cs="Times New Roman"/>
            <w:i/>
            <w:sz w:val="24"/>
            <w:szCs w:val="24"/>
          </w:rPr>
          <w:t>Bringing Justice to Health: The Impact of Legal Empowerment Projects on Public Health</w:t>
        </w:r>
      </w:hyperlink>
      <w:r w:rsidRPr="00872E37">
        <w:rPr>
          <w:rFonts w:ascii="Times New Roman" w:hAnsi="Times New Roman" w:cs="Times New Roman"/>
          <w:sz w:val="24"/>
          <w:szCs w:val="24"/>
        </w:rPr>
        <w:t xml:space="preserve"> (2013)</w:t>
      </w:r>
    </w:p>
    <w:p w:rsidR="00C7229E" w:rsidRPr="00872E37" w:rsidRDefault="00C7229E" w:rsidP="00872E37">
      <w:pPr>
        <w:pStyle w:val="ListParagraph"/>
        <w:ind w:left="1985"/>
        <w:jc w:val="both"/>
        <w:rPr>
          <w:rFonts w:ascii="Times New Roman" w:hAnsi="Times New Roman" w:cs="Times New Roman"/>
          <w:b/>
          <w:sz w:val="24"/>
          <w:szCs w:val="24"/>
        </w:rPr>
      </w:pPr>
    </w:p>
    <w:p w:rsidR="003D5436" w:rsidRPr="00872E37" w:rsidRDefault="003D5436" w:rsidP="00872E37">
      <w:pPr>
        <w:pStyle w:val="ListParagraph"/>
        <w:numPr>
          <w:ilvl w:val="1"/>
          <w:numId w:val="11"/>
        </w:numPr>
        <w:jc w:val="both"/>
        <w:rPr>
          <w:rFonts w:ascii="Times New Roman" w:hAnsi="Times New Roman" w:cs="Times New Roman"/>
          <w:sz w:val="24"/>
          <w:szCs w:val="24"/>
        </w:rPr>
      </w:pPr>
      <w:r w:rsidRPr="00872E37">
        <w:rPr>
          <w:rFonts w:ascii="Times New Roman" w:hAnsi="Times New Roman" w:cs="Times New Roman"/>
          <w:sz w:val="24"/>
          <w:szCs w:val="24"/>
        </w:rPr>
        <w:lastRenderedPageBreak/>
        <w:t>Piloting how paralegals can help implement international case law: DH</w:t>
      </w:r>
      <w:r w:rsidR="00C7229E" w:rsidRPr="00872E37">
        <w:rPr>
          <w:rFonts w:ascii="Times New Roman" w:hAnsi="Times New Roman" w:cs="Times New Roman"/>
          <w:sz w:val="24"/>
          <w:szCs w:val="24"/>
        </w:rPr>
        <w:t xml:space="preserve"> and others v. the Czech Republic</w:t>
      </w:r>
    </w:p>
    <w:p w:rsidR="003D5436" w:rsidRPr="00872E37" w:rsidRDefault="00F94022" w:rsidP="00872E37">
      <w:pPr>
        <w:pStyle w:val="ListParagraph"/>
        <w:numPr>
          <w:ilvl w:val="2"/>
          <w:numId w:val="11"/>
        </w:numPr>
        <w:jc w:val="both"/>
        <w:rPr>
          <w:rFonts w:ascii="Times New Roman" w:hAnsi="Times New Roman" w:cs="Times New Roman"/>
          <w:sz w:val="24"/>
          <w:szCs w:val="24"/>
        </w:rPr>
      </w:pPr>
      <w:r w:rsidRPr="00872E37">
        <w:rPr>
          <w:rFonts w:ascii="Times New Roman" w:hAnsi="Times New Roman" w:cs="Times New Roman"/>
          <w:sz w:val="24"/>
          <w:szCs w:val="24"/>
        </w:rPr>
        <w:t>Together with Roma Initiative</w:t>
      </w:r>
      <w:r w:rsidR="003D5436" w:rsidRPr="00872E37">
        <w:rPr>
          <w:rFonts w:ascii="Times New Roman" w:hAnsi="Times New Roman" w:cs="Times New Roman"/>
          <w:sz w:val="24"/>
          <w:szCs w:val="24"/>
        </w:rPr>
        <w:t xml:space="preserve"> we jointly supported a project to build grassroots pressure for DH implementation at the local level</w:t>
      </w:r>
      <w:r w:rsidR="00866317" w:rsidRPr="00872E37">
        <w:rPr>
          <w:rFonts w:ascii="Times New Roman" w:hAnsi="Times New Roman" w:cs="Times New Roman"/>
          <w:sz w:val="24"/>
          <w:szCs w:val="24"/>
        </w:rPr>
        <w:t xml:space="preserve">, complementing work done by </w:t>
      </w:r>
      <w:r w:rsidRPr="00872E37">
        <w:rPr>
          <w:rFonts w:ascii="Times New Roman" w:hAnsi="Times New Roman" w:cs="Times New Roman"/>
          <w:sz w:val="24"/>
          <w:szCs w:val="24"/>
        </w:rPr>
        <w:t xml:space="preserve">Human Rights Initiative, Education Support Program, Early Childhood Program, </w:t>
      </w:r>
      <w:r w:rsidR="00866317" w:rsidRPr="00872E37">
        <w:rPr>
          <w:rFonts w:ascii="Times New Roman" w:hAnsi="Times New Roman" w:cs="Times New Roman"/>
          <w:sz w:val="24"/>
          <w:szCs w:val="24"/>
        </w:rPr>
        <w:t xml:space="preserve">the Prague Foundation, </w:t>
      </w:r>
      <w:r w:rsidRPr="00872E37">
        <w:rPr>
          <w:rFonts w:ascii="Times New Roman" w:hAnsi="Times New Roman" w:cs="Times New Roman"/>
          <w:sz w:val="24"/>
          <w:szCs w:val="24"/>
        </w:rPr>
        <w:t xml:space="preserve">and </w:t>
      </w:r>
      <w:r w:rsidR="00866317" w:rsidRPr="00872E37">
        <w:rPr>
          <w:rFonts w:ascii="Times New Roman" w:hAnsi="Times New Roman" w:cs="Times New Roman"/>
          <w:sz w:val="24"/>
          <w:szCs w:val="24"/>
        </w:rPr>
        <w:t>OSJI, on advocacy at international and national levels</w:t>
      </w:r>
      <w:r w:rsidRPr="00872E37">
        <w:rPr>
          <w:rFonts w:ascii="Times New Roman" w:hAnsi="Times New Roman" w:cs="Times New Roman"/>
          <w:sz w:val="24"/>
          <w:szCs w:val="24"/>
        </w:rPr>
        <w:t>. Paralegal work comprised:</w:t>
      </w:r>
    </w:p>
    <w:p w:rsidR="00C7229E" w:rsidRPr="00872E37" w:rsidRDefault="00C7229E" w:rsidP="00872E37">
      <w:pPr>
        <w:pStyle w:val="ListParagraph"/>
        <w:numPr>
          <w:ilvl w:val="3"/>
          <w:numId w:val="33"/>
        </w:numPr>
        <w:jc w:val="both"/>
        <w:rPr>
          <w:rFonts w:ascii="Times New Roman" w:hAnsi="Times New Roman" w:cs="Times New Roman"/>
          <w:sz w:val="24"/>
          <w:szCs w:val="24"/>
        </w:rPr>
      </w:pPr>
      <w:r w:rsidRPr="00872E37">
        <w:rPr>
          <w:rFonts w:ascii="Times New Roman" w:hAnsi="Times New Roman" w:cs="Times New Roman"/>
          <w:sz w:val="24"/>
          <w:szCs w:val="24"/>
        </w:rPr>
        <w:t xml:space="preserve">Grant: </w:t>
      </w:r>
      <w:r w:rsidR="003D5436" w:rsidRPr="00872E37">
        <w:rPr>
          <w:rFonts w:ascii="Times New Roman" w:hAnsi="Times New Roman" w:cs="Times New Roman"/>
          <w:sz w:val="24"/>
          <w:szCs w:val="24"/>
        </w:rPr>
        <w:t xml:space="preserve">A one year grant to Life Together to support the capabilities of their two most promising Roma staff to initiate campaigning work with Roma parents in Ostrava; </w:t>
      </w:r>
      <w:r w:rsidR="0086148E">
        <w:rPr>
          <w:rFonts w:ascii="Times New Roman" w:hAnsi="Times New Roman" w:cs="Times New Roman"/>
          <w:sz w:val="24"/>
          <w:szCs w:val="24"/>
        </w:rPr>
        <w:t xml:space="preserve">(total </w:t>
      </w:r>
      <w:r w:rsidR="0086148E" w:rsidRPr="00872E37">
        <w:rPr>
          <w:rFonts w:ascii="Times New Roman" w:hAnsi="Times New Roman" w:cs="Times New Roman"/>
          <w:sz w:val="24"/>
          <w:szCs w:val="24"/>
        </w:rPr>
        <w:t>$27,400</w:t>
      </w:r>
      <w:r w:rsidR="0086148E">
        <w:rPr>
          <w:rFonts w:ascii="Times New Roman" w:hAnsi="Times New Roman" w:cs="Times New Roman"/>
          <w:sz w:val="24"/>
          <w:szCs w:val="24"/>
        </w:rPr>
        <w:t xml:space="preserve">, </w:t>
      </w:r>
      <w:r w:rsidR="003D5436" w:rsidRPr="00872E37">
        <w:rPr>
          <w:rFonts w:ascii="Times New Roman" w:hAnsi="Times New Roman" w:cs="Times New Roman"/>
          <w:sz w:val="24"/>
          <w:szCs w:val="24"/>
        </w:rPr>
        <w:t>2013-14</w:t>
      </w:r>
      <w:r w:rsidR="0086148E">
        <w:rPr>
          <w:rFonts w:ascii="Times New Roman" w:hAnsi="Times New Roman" w:cs="Times New Roman"/>
          <w:sz w:val="24"/>
          <w:szCs w:val="24"/>
        </w:rPr>
        <w:t>).</w:t>
      </w:r>
    </w:p>
    <w:p w:rsidR="00AB4AAB" w:rsidRPr="00872E37" w:rsidRDefault="00C7229E" w:rsidP="00872E37">
      <w:pPr>
        <w:pStyle w:val="ListParagraph"/>
        <w:numPr>
          <w:ilvl w:val="3"/>
          <w:numId w:val="33"/>
        </w:numPr>
        <w:jc w:val="both"/>
        <w:rPr>
          <w:rFonts w:ascii="Times New Roman" w:hAnsi="Times New Roman" w:cs="Times New Roman"/>
          <w:sz w:val="24"/>
          <w:szCs w:val="24"/>
        </w:rPr>
      </w:pPr>
      <w:r w:rsidRPr="00872E37">
        <w:rPr>
          <w:rFonts w:ascii="Times New Roman" w:hAnsi="Times New Roman" w:cs="Times New Roman"/>
          <w:sz w:val="24"/>
          <w:szCs w:val="24"/>
        </w:rPr>
        <w:t xml:space="preserve">Grant: </w:t>
      </w:r>
      <w:r w:rsidR="003D5436" w:rsidRPr="00872E37">
        <w:rPr>
          <w:rFonts w:ascii="Times New Roman" w:hAnsi="Times New Roman" w:cs="Times New Roman"/>
          <w:sz w:val="24"/>
          <w:szCs w:val="24"/>
        </w:rPr>
        <w:t>A one year grant to IQ Ro</w:t>
      </w:r>
      <w:r w:rsidR="0086148E">
        <w:rPr>
          <w:rFonts w:ascii="Times New Roman" w:hAnsi="Times New Roman" w:cs="Times New Roman"/>
          <w:sz w:val="24"/>
          <w:szCs w:val="24"/>
        </w:rPr>
        <w:t>ma Servis to provide legal back-</w:t>
      </w:r>
      <w:r w:rsidR="003D5436" w:rsidRPr="00872E37">
        <w:rPr>
          <w:rFonts w:ascii="Times New Roman" w:hAnsi="Times New Roman" w:cs="Times New Roman"/>
          <w:sz w:val="24"/>
          <w:szCs w:val="24"/>
        </w:rPr>
        <w:t>up to the RIO fellows in Ostrava to monitor and report on discrimination of Roma in the educationa</w:t>
      </w:r>
      <w:r w:rsidR="0086148E">
        <w:rPr>
          <w:rFonts w:ascii="Times New Roman" w:hAnsi="Times New Roman" w:cs="Times New Roman"/>
          <w:sz w:val="24"/>
          <w:szCs w:val="24"/>
        </w:rPr>
        <w:t xml:space="preserve">l system in the Czech Republic (total $8,000, </w:t>
      </w:r>
      <w:r w:rsidR="003D5436" w:rsidRPr="00872E37">
        <w:rPr>
          <w:rFonts w:ascii="Times New Roman" w:hAnsi="Times New Roman" w:cs="Times New Roman"/>
          <w:sz w:val="24"/>
          <w:szCs w:val="24"/>
        </w:rPr>
        <w:t>2013-14</w:t>
      </w:r>
      <w:r w:rsidR="0086148E">
        <w:rPr>
          <w:rFonts w:ascii="Times New Roman" w:hAnsi="Times New Roman" w:cs="Times New Roman"/>
          <w:sz w:val="24"/>
          <w:szCs w:val="24"/>
        </w:rPr>
        <w:t>).</w:t>
      </w:r>
    </w:p>
    <w:p w:rsidR="003D5436" w:rsidRPr="00872E37" w:rsidRDefault="003D5436" w:rsidP="00872E37">
      <w:pPr>
        <w:pStyle w:val="ListParagraph"/>
        <w:numPr>
          <w:ilvl w:val="3"/>
          <w:numId w:val="33"/>
        </w:numPr>
        <w:jc w:val="both"/>
        <w:rPr>
          <w:rFonts w:ascii="Times New Roman" w:hAnsi="Times New Roman" w:cs="Times New Roman"/>
          <w:sz w:val="24"/>
          <w:szCs w:val="24"/>
        </w:rPr>
      </w:pPr>
      <w:r w:rsidRPr="00872E37">
        <w:rPr>
          <w:rFonts w:ascii="Times New Roman" w:hAnsi="Times New Roman" w:cs="Times New Roman"/>
          <w:sz w:val="24"/>
          <w:szCs w:val="24"/>
        </w:rPr>
        <w:t>Technical support, mentoring and supervision</w:t>
      </w:r>
      <w:r w:rsidR="00C7229E" w:rsidRPr="00872E37">
        <w:rPr>
          <w:rFonts w:ascii="Times New Roman" w:hAnsi="Times New Roman" w:cs="Times New Roman"/>
          <w:sz w:val="24"/>
          <w:szCs w:val="24"/>
        </w:rPr>
        <w:t>:</w:t>
      </w:r>
      <w:r w:rsidRPr="00872E37">
        <w:rPr>
          <w:rFonts w:ascii="Times New Roman" w:hAnsi="Times New Roman" w:cs="Times New Roman"/>
          <w:sz w:val="24"/>
          <w:szCs w:val="24"/>
        </w:rPr>
        <w:t xml:space="preserve"> including </w:t>
      </w:r>
      <w:r w:rsidR="00C7229E" w:rsidRPr="00872E37">
        <w:rPr>
          <w:rFonts w:ascii="Times New Roman" w:hAnsi="Times New Roman" w:cs="Times New Roman"/>
          <w:sz w:val="24"/>
          <w:szCs w:val="24"/>
        </w:rPr>
        <w:t>extensive</w:t>
      </w:r>
      <w:r w:rsidRPr="00872E37">
        <w:rPr>
          <w:rFonts w:ascii="Times New Roman" w:hAnsi="Times New Roman" w:cs="Times New Roman"/>
          <w:sz w:val="24"/>
          <w:szCs w:val="24"/>
        </w:rPr>
        <w:t xml:space="preserve"> visits to the 4 RIO funded fellows who are leading the work in Ostrava.</w:t>
      </w:r>
    </w:p>
    <w:p w:rsidR="000951BE" w:rsidRPr="00872E37" w:rsidRDefault="000951BE" w:rsidP="00872E37">
      <w:pPr>
        <w:pStyle w:val="ListParagraph"/>
        <w:ind w:left="1440"/>
        <w:jc w:val="both"/>
        <w:rPr>
          <w:rFonts w:ascii="Times New Roman" w:hAnsi="Times New Roman" w:cs="Times New Roman"/>
          <w:sz w:val="24"/>
          <w:szCs w:val="24"/>
        </w:rPr>
      </w:pPr>
    </w:p>
    <w:p w:rsidR="000951BE" w:rsidRPr="00872E37" w:rsidRDefault="000951BE" w:rsidP="00872E37">
      <w:pPr>
        <w:pStyle w:val="ListParagraph"/>
        <w:numPr>
          <w:ilvl w:val="1"/>
          <w:numId w:val="11"/>
        </w:numPr>
        <w:jc w:val="both"/>
        <w:rPr>
          <w:rFonts w:ascii="Times New Roman" w:hAnsi="Times New Roman" w:cs="Times New Roman"/>
          <w:sz w:val="24"/>
          <w:szCs w:val="24"/>
        </w:rPr>
      </w:pPr>
      <w:r w:rsidRPr="00872E37">
        <w:rPr>
          <w:rFonts w:ascii="Times New Roman" w:hAnsi="Times New Roman" w:cs="Times New Roman"/>
          <w:sz w:val="24"/>
          <w:szCs w:val="24"/>
        </w:rPr>
        <w:t>Understanding the cost effectiveness of paralegals</w:t>
      </w:r>
    </w:p>
    <w:p w:rsidR="000951BE" w:rsidRPr="00872E37" w:rsidRDefault="000951BE" w:rsidP="00872E37">
      <w:pPr>
        <w:pStyle w:val="ListParagraph"/>
        <w:ind w:left="1440"/>
        <w:jc w:val="both"/>
        <w:rPr>
          <w:rFonts w:ascii="Times New Roman" w:hAnsi="Times New Roman" w:cs="Times New Roman"/>
          <w:sz w:val="24"/>
          <w:szCs w:val="24"/>
        </w:rPr>
      </w:pPr>
      <w:r w:rsidRPr="00872E37">
        <w:rPr>
          <w:rFonts w:ascii="Times New Roman" w:hAnsi="Times New Roman" w:cs="Times New Roman"/>
          <w:sz w:val="24"/>
          <w:szCs w:val="24"/>
        </w:rPr>
        <w:t>Research: We provided technical and financial support for the</w:t>
      </w:r>
      <w:r w:rsidR="007212A7" w:rsidRPr="00872E37">
        <w:rPr>
          <w:rFonts w:ascii="Times New Roman" w:hAnsi="Times New Roman" w:cs="Times New Roman"/>
          <w:sz w:val="24"/>
          <w:szCs w:val="24"/>
        </w:rPr>
        <w:t xml:space="preserve"> South African Human Sciences Research Council</w:t>
      </w:r>
      <w:r w:rsidRPr="00872E37">
        <w:rPr>
          <w:rFonts w:ascii="Times New Roman" w:hAnsi="Times New Roman" w:cs="Times New Roman"/>
          <w:sz w:val="24"/>
          <w:szCs w:val="24"/>
        </w:rPr>
        <w:t xml:space="preserve"> publication </w:t>
      </w:r>
      <w:r w:rsidRPr="00872E37">
        <w:rPr>
          <w:rFonts w:ascii="Times New Roman" w:hAnsi="Times New Roman" w:cs="Times New Roman"/>
          <w:i/>
          <w:sz w:val="24"/>
          <w:szCs w:val="24"/>
        </w:rPr>
        <w:t>Towards a Sustainable and Effective CAO Sector in South Africa: A Cost Benefit Analysis</w:t>
      </w:r>
      <w:r w:rsidRPr="00872E37">
        <w:rPr>
          <w:rFonts w:ascii="Times New Roman" w:hAnsi="Times New Roman" w:cs="Times New Roman"/>
          <w:sz w:val="24"/>
          <w:szCs w:val="24"/>
        </w:rPr>
        <w:t>. Our partner organization the National Alliance for the Development of Community Advice Offices commissioned the research</w:t>
      </w:r>
      <w:r w:rsidR="003E2AC1">
        <w:rPr>
          <w:rFonts w:ascii="Times New Roman" w:hAnsi="Times New Roman" w:cs="Times New Roman"/>
          <w:sz w:val="24"/>
          <w:szCs w:val="24"/>
        </w:rPr>
        <w:t>, at the request of the Government of South Africa,</w:t>
      </w:r>
      <w:r w:rsidRPr="00872E37">
        <w:rPr>
          <w:rFonts w:ascii="Times New Roman" w:hAnsi="Times New Roman" w:cs="Times New Roman"/>
          <w:sz w:val="24"/>
          <w:szCs w:val="24"/>
        </w:rPr>
        <w:t xml:space="preserve"> and we worked with them to strategize </w:t>
      </w:r>
      <w:r w:rsidR="007212A7" w:rsidRPr="00872E37">
        <w:rPr>
          <w:rFonts w:ascii="Times New Roman" w:hAnsi="Times New Roman" w:cs="Times New Roman"/>
          <w:sz w:val="24"/>
          <w:szCs w:val="24"/>
        </w:rPr>
        <w:t>on</w:t>
      </w:r>
      <w:r w:rsidRPr="00872E37">
        <w:rPr>
          <w:rFonts w:ascii="Times New Roman" w:hAnsi="Times New Roman" w:cs="Times New Roman"/>
          <w:sz w:val="24"/>
          <w:szCs w:val="24"/>
        </w:rPr>
        <w:t xml:space="preserve"> how to effectively influence government recognition of the CAO sector.  The total grant was USD $40,000. </w:t>
      </w:r>
    </w:p>
    <w:p w:rsidR="000951BE" w:rsidRPr="00872E37" w:rsidRDefault="000951BE" w:rsidP="00872E37">
      <w:pPr>
        <w:pStyle w:val="ListParagraph"/>
        <w:ind w:left="1440"/>
        <w:jc w:val="both"/>
        <w:rPr>
          <w:rFonts w:ascii="Times New Roman" w:hAnsi="Times New Roman" w:cs="Times New Roman"/>
          <w:sz w:val="24"/>
          <w:szCs w:val="24"/>
        </w:rPr>
      </w:pPr>
    </w:p>
    <w:p w:rsidR="000951BE" w:rsidRPr="00872E37" w:rsidRDefault="00DA691A" w:rsidP="00872E37">
      <w:pPr>
        <w:pStyle w:val="ListParagraph"/>
        <w:numPr>
          <w:ilvl w:val="1"/>
          <w:numId w:val="11"/>
        </w:numPr>
        <w:jc w:val="both"/>
        <w:rPr>
          <w:rFonts w:ascii="Times New Roman" w:hAnsi="Times New Roman" w:cs="Times New Roman"/>
          <w:sz w:val="24"/>
          <w:szCs w:val="24"/>
        </w:rPr>
      </w:pPr>
      <w:r w:rsidRPr="00872E37">
        <w:rPr>
          <w:rFonts w:ascii="Times New Roman" w:hAnsi="Times New Roman" w:cs="Times New Roman"/>
          <w:sz w:val="24"/>
          <w:szCs w:val="24"/>
        </w:rPr>
        <w:t>Global level grant:</w:t>
      </w:r>
      <w:r w:rsidR="003D5436" w:rsidRPr="00872E37">
        <w:rPr>
          <w:rFonts w:ascii="Times New Roman" w:hAnsi="Times New Roman" w:cs="Times New Roman"/>
          <w:sz w:val="24"/>
          <w:szCs w:val="24"/>
        </w:rPr>
        <w:t xml:space="preserve"> Co-funded the establishment of Namati with DFID,</w:t>
      </w:r>
      <w:r w:rsidR="003D5436" w:rsidRPr="00872E37">
        <w:rPr>
          <w:rFonts w:ascii="Times New Roman" w:hAnsi="Times New Roman" w:cs="Times New Roman"/>
          <w:b/>
          <w:sz w:val="24"/>
          <w:szCs w:val="24"/>
        </w:rPr>
        <w:t xml:space="preserve"> </w:t>
      </w:r>
      <w:r w:rsidR="003D5436" w:rsidRPr="00872E37">
        <w:rPr>
          <w:rFonts w:ascii="Times New Roman" w:hAnsi="Times New Roman" w:cs="Times New Roman"/>
          <w:sz w:val="24"/>
          <w:szCs w:val="24"/>
        </w:rPr>
        <w:t>in order to take forward the movement for legal empowerment, build the evidence and show what works</w:t>
      </w:r>
      <w:r w:rsidR="00645786">
        <w:rPr>
          <w:rFonts w:ascii="Times New Roman" w:hAnsi="Times New Roman" w:cs="Times New Roman"/>
          <w:sz w:val="24"/>
          <w:szCs w:val="24"/>
        </w:rPr>
        <w:t xml:space="preserve"> (total $7,281,829 from OSF funds)</w:t>
      </w:r>
      <w:r w:rsidR="003D5436" w:rsidRPr="00872E37">
        <w:rPr>
          <w:rFonts w:ascii="Times New Roman" w:hAnsi="Times New Roman" w:cs="Times New Roman"/>
          <w:sz w:val="24"/>
          <w:szCs w:val="24"/>
        </w:rPr>
        <w:t>.</w:t>
      </w:r>
      <w:r w:rsidR="00842D83" w:rsidRPr="00872E37">
        <w:rPr>
          <w:rFonts w:ascii="Times New Roman" w:hAnsi="Times New Roman" w:cs="Times New Roman"/>
          <w:sz w:val="24"/>
          <w:szCs w:val="24"/>
        </w:rPr>
        <w:t xml:space="preserve"> Namati now focuses exclusively on paralegals, primarily </w:t>
      </w:r>
      <w:r w:rsidRPr="00872E37">
        <w:rPr>
          <w:rFonts w:ascii="Times New Roman" w:hAnsi="Times New Roman" w:cs="Times New Roman"/>
          <w:sz w:val="24"/>
          <w:szCs w:val="24"/>
        </w:rPr>
        <w:t>testing</w:t>
      </w:r>
      <w:r w:rsidR="00842D83" w:rsidRPr="00872E37">
        <w:rPr>
          <w:rFonts w:ascii="Times New Roman" w:hAnsi="Times New Roman" w:cs="Times New Roman"/>
          <w:sz w:val="24"/>
          <w:szCs w:val="24"/>
        </w:rPr>
        <w:t xml:space="preserve"> how </w:t>
      </w:r>
      <w:r w:rsidRPr="00872E37">
        <w:rPr>
          <w:rFonts w:ascii="Times New Roman" w:hAnsi="Times New Roman" w:cs="Times New Roman"/>
          <w:sz w:val="24"/>
          <w:szCs w:val="24"/>
        </w:rPr>
        <w:t>paralegals can operate o</w:t>
      </w:r>
      <w:r w:rsidR="00842D83" w:rsidRPr="00872E37">
        <w:rPr>
          <w:rFonts w:ascii="Times New Roman" w:hAnsi="Times New Roman" w:cs="Times New Roman"/>
          <w:sz w:val="24"/>
          <w:szCs w:val="24"/>
        </w:rPr>
        <w:t xml:space="preserve">n key thematic areas: community land titling, environmental protection, </w:t>
      </w:r>
      <w:r w:rsidRPr="00872E37">
        <w:rPr>
          <w:rFonts w:ascii="Times New Roman" w:hAnsi="Times New Roman" w:cs="Times New Roman"/>
          <w:sz w:val="24"/>
          <w:szCs w:val="24"/>
        </w:rPr>
        <w:t>citizenship and health. They also convene the global network</w:t>
      </w:r>
      <w:r w:rsidR="00F65C6C" w:rsidRPr="00872E37">
        <w:rPr>
          <w:rFonts w:ascii="Times New Roman" w:hAnsi="Times New Roman" w:cs="Times New Roman"/>
          <w:sz w:val="24"/>
          <w:szCs w:val="24"/>
        </w:rPr>
        <w:t xml:space="preserve">, which they are using </w:t>
      </w:r>
      <w:r w:rsidRPr="00872E37">
        <w:rPr>
          <w:rFonts w:ascii="Times New Roman" w:hAnsi="Times New Roman" w:cs="Times New Roman"/>
          <w:sz w:val="24"/>
          <w:szCs w:val="24"/>
        </w:rPr>
        <w:t xml:space="preserve">to convene support for inclusion of </w:t>
      </w:r>
      <w:r w:rsidR="00143F07" w:rsidRPr="00872E37">
        <w:rPr>
          <w:rFonts w:ascii="Times New Roman" w:hAnsi="Times New Roman" w:cs="Times New Roman"/>
          <w:sz w:val="24"/>
          <w:szCs w:val="24"/>
        </w:rPr>
        <w:t>legal empowerment</w:t>
      </w:r>
      <w:r w:rsidRPr="00872E37">
        <w:rPr>
          <w:rFonts w:ascii="Times New Roman" w:hAnsi="Times New Roman" w:cs="Times New Roman"/>
          <w:sz w:val="24"/>
          <w:szCs w:val="24"/>
        </w:rPr>
        <w:t xml:space="preserve"> in the post-2015 agenda, and have established a database of resources on paralegalism.</w:t>
      </w:r>
    </w:p>
    <w:p w:rsidR="003D5436" w:rsidRPr="00872E37" w:rsidRDefault="003D5436" w:rsidP="00872E37">
      <w:pPr>
        <w:pStyle w:val="ListParagraph"/>
        <w:ind w:left="2160"/>
        <w:jc w:val="both"/>
        <w:rPr>
          <w:rFonts w:ascii="Times New Roman" w:hAnsi="Times New Roman" w:cs="Times New Roman"/>
          <w:b/>
          <w:sz w:val="24"/>
          <w:szCs w:val="24"/>
        </w:rPr>
      </w:pPr>
    </w:p>
    <w:p w:rsidR="003D5436" w:rsidRPr="00872E37" w:rsidRDefault="003D5436" w:rsidP="00872E37">
      <w:pPr>
        <w:pStyle w:val="ListParagraph"/>
        <w:jc w:val="both"/>
        <w:rPr>
          <w:rFonts w:ascii="Times New Roman" w:hAnsi="Times New Roman" w:cs="Times New Roman"/>
          <w:b/>
          <w:sz w:val="24"/>
          <w:szCs w:val="24"/>
        </w:rPr>
      </w:pPr>
    </w:p>
    <w:p w:rsidR="003D5436" w:rsidRPr="00872E37" w:rsidRDefault="005D30EF" w:rsidP="00872E37">
      <w:pPr>
        <w:pStyle w:val="ListParagraph"/>
        <w:numPr>
          <w:ilvl w:val="0"/>
          <w:numId w:val="11"/>
        </w:numPr>
        <w:jc w:val="both"/>
        <w:rPr>
          <w:rFonts w:ascii="Times New Roman" w:hAnsi="Times New Roman" w:cs="Times New Roman"/>
          <w:sz w:val="24"/>
          <w:szCs w:val="24"/>
        </w:rPr>
      </w:pPr>
      <w:r w:rsidRPr="00872E37">
        <w:rPr>
          <w:rFonts w:ascii="Times New Roman" w:hAnsi="Times New Roman" w:cs="Times New Roman"/>
          <w:b/>
          <w:sz w:val="24"/>
          <w:szCs w:val="24"/>
        </w:rPr>
        <w:t xml:space="preserve">Achieving </w:t>
      </w:r>
      <w:r w:rsidR="002C52A5" w:rsidRPr="00872E37">
        <w:rPr>
          <w:rFonts w:ascii="Times New Roman" w:hAnsi="Times New Roman" w:cs="Times New Roman"/>
          <w:b/>
          <w:sz w:val="24"/>
          <w:szCs w:val="24"/>
        </w:rPr>
        <w:t xml:space="preserve">institutionalization of </w:t>
      </w:r>
      <w:r w:rsidRPr="00872E37">
        <w:rPr>
          <w:rFonts w:ascii="Times New Roman" w:hAnsi="Times New Roman" w:cs="Times New Roman"/>
          <w:b/>
          <w:sz w:val="24"/>
          <w:szCs w:val="24"/>
        </w:rPr>
        <w:t xml:space="preserve">paralegals </w:t>
      </w:r>
      <w:r w:rsidR="002C52A5" w:rsidRPr="00872E37">
        <w:rPr>
          <w:rFonts w:ascii="Times New Roman" w:hAnsi="Times New Roman" w:cs="Times New Roman"/>
          <w:b/>
          <w:sz w:val="24"/>
          <w:szCs w:val="24"/>
        </w:rPr>
        <w:t>as basic legal services providers</w:t>
      </w:r>
    </w:p>
    <w:p w:rsidR="00210763" w:rsidRPr="00872E37" w:rsidRDefault="00210763" w:rsidP="00872E37">
      <w:pPr>
        <w:pStyle w:val="ListParagraph"/>
        <w:jc w:val="both"/>
        <w:rPr>
          <w:rFonts w:ascii="Times New Roman" w:hAnsi="Times New Roman" w:cs="Times New Roman"/>
          <w:sz w:val="24"/>
          <w:szCs w:val="24"/>
        </w:rPr>
      </w:pPr>
    </w:p>
    <w:p w:rsidR="00EF70C3" w:rsidRPr="00872E37" w:rsidRDefault="00210763" w:rsidP="00872E37">
      <w:pPr>
        <w:pStyle w:val="ListParagraph"/>
        <w:numPr>
          <w:ilvl w:val="0"/>
          <w:numId w:val="29"/>
        </w:numPr>
        <w:jc w:val="both"/>
        <w:rPr>
          <w:rFonts w:ascii="Times New Roman" w:hAnsi="Times New Roman" w:cs="Times New Roman"/>
          <w:sz w:val="24"/>
          <w:szCs w:val="24"/>
        </w:rPr>
      </w:pPr>
      <w:r w:rsidRPr="00872E37">
        <w:rPr>
          <w:rFonts w:ascii="Times New Roman" w:hAnsi="Times New Roman" w:cs="Times New Roman"/>
          <w:sz w:val="24"/>
          <w:szCs w:val="24"/>
        </w:rPr>
        <w:t>Professionalization of paralegals</w:t>
      </w:r>
    </w:p>
    <w:p w:rsidR="00E02ECF" w:rsidRPr="00872E37" w:rsidRDefault="00210763" w:rsidP="00872E37">
      <w:pPr>
        <w:pStyle w:val="ListParagraph"/>
        <w:numPr>
          <w:ilvl w:val="1"/>
          <w:numId w:val="29"/>
        </w:numPr>
        <w:jc w:val="both"/>
        <w:rPr>
          <w:rFonts w:ascii="Times New Roman" w:hAnsi="Times New Roman" w:cs="Times New Roman"/>
          <w:sz w:val="24"/>
          <w:szCs w:val="24"/>
        </w:rPr>
      </w:pPr>
      <w:r w:rsidRPr="00872E37">
        <w:rPr>
          <w:rFonts w:ascii="Times New Roman" w:hAnsi="Times New Roman" w:cs="Times New Roman"/>
          <w:sz w:val="24"/>
          <w:szCs w:val="24"/>
        </w:rPr>
        <w:lastRenderedPageBreak/>
        <w:t xml:space="preserve">Advocacy: </w:t>
      </w:r>
      <w:r w:rsidR="00E02ECF" w:rsidRPr="00872E37">
        <w:rPr>
          <w:rFonts w:ascii="Times New Roman" w:hAnsi="Times New Roman" w:cs="Times New Roman"/>
          <w:sz w:val="24"/>
          <w:szCs w:val="24"/>
        </w:rPr>
        <w:t>Successful advocacy with University of Makeni, Sierra Leone, to establish a one year field-based paralegal certificate, and the National Council for Technical, Vocational and other Academic Awards for accreditation.</w:t>
      </w:r>
    </w:p>
    <w:p w:rsidR="005F2E68" w:rsidRPr="00872E37" w:rsidRDefault="00454732" w:rsidP="00872E37">
      <w:pPr>
        <w:pStyle w:val="ListParagraph"/>
        <w:numPr>
          <w:ilvl w:val="1"/>
          <w:numId w:val="29"/>
        </w:numPr>
        <w:jc w:val="both"/>
        <w:rPr>
          <w:rFonts w:ascii="Times New Roman" w:hAnsi="Times New Roman" w:cs="Times New Roman"/>
          <w:sz w:val="24"/>
          <w:szCs w:val="24"/>
        </w:rPr>
      </w:pPr>
      <w:r w:rsidRPr="00872E37">
        <w:rPr>
          <w:rFonts w:ascii="Times New Roman" w:hAnsi="Times New Roman" w:cs="Times New Roman"/>
          <w:sz w:val="24"/>
          <w:szCs w:val="24"/>
        </w:rPr>
        <w:t>Technical support</w:t>
      </w:r>
      <w:r w:rsidR="005F2E68" w:rsidRPr="00872E37">
        <w:rPr>
          <w:rFonts w:ascii="Times New Roman" w:hAnsi="Times New Roman" w:cs="Times New Roman"/>
          <w:sz w:val="24"/>
          <w:szCs w:val="24"/>
        </w:rPr>
        <w:t xml:space="preserve">: throughout </w:t>
      </w:r>
      <w:r w:rsidR="00A72CEE">
        <w:rPr>
          <w:rFonts w:ascii="Times New Roman" w:hAnsi="Times New Roman" w:cs="Times New Roman"/>
          <w:sz w:val="24"/>
          <w:szCs w:val="24"/>
        </w:rPr>
        <w:t>our work</w:t>
      </w:r>
      <w:r w:rsidR="005F2E68" w:rsidRPr="00872E37">
        <w:rPr>
          <w:rFonts w:ascii="Times New Roman" w:hAnsi="Times New Roman" w:cs="Times New Roman"/>
          <w:sz w:val="24"/>
          <w:szCs w:val="24"/>
        </w:rPr>
        <w:t xml:space="preserve">, we have developed template data collection systems, </w:t>
      </w:r>
      <w:r w:rsidRPr="00872E37">
        <w:rPr>
          <w:rFonts w:ascii="Times New Roman" w:hAnsi="Times New Roman" w:cs="Times New Roman"/>
          <w:sz w:val="24"/>
          <w:szCs w:val="24"/>
        </w:rPr>
        <w:t xml:space="preserve">allowing for easy analysis and supervision of paralegals, </w:t>
      </w:r>
      <w:r w:rsidR="005F2E68" w:rsidRPr="00872E37">
        <w:rPr>
          <w:rFonts w:ascii="Times New Roman" w:hAnsi="Times New Roman" w:cs="Times New Roman"/>
          <w:sz w:val="24"/>
          <w:szCs w:val="24"/>
        </w:rPr>
        <w:t>which are now being replicated by many paralegal projects across the world.</w:t>
      </w:r>
    </w:p>
    <w:p w:rsidR="00210763" w:rsidRPr="00872E37" w:rsidRDefault="00210763" w:rsidP="00872E37">
      <w:pPr>
        <w:pStyle w:val="ListParagraph"/>
        <w:numPr>
          <w:ilvl w:val="1"/>
          <w:numId w:val="29"/>
        </w:numPr>
        <w:jc w:val="both"/>
        <w:rPr>
          <w:rFonts w:ascii="Times New Roman" w:hAnsi="Times New Roman" w:cs="Times New Roman"/>
          <w:sz w:val="24"/>
          <w:szCs w:val="24"/>
        </w:rPr>
      </w:pPr>
      <w:r w:rsidRPr="00872E37">
        <w:rPr>
          <w:rFonts w:ascii="Times New Roman" w:hAnsi="Times New Roman" w:cs="Times New Roman"/>
          <w:sz w:val="24"/>
          <w:szCs w:val="24"/>
        </w:rPr>
        <w:t>See training above for more work on professionalization.</w:t>
      </w:r>
    </w:p>
    <w:p w:rsidR="00210763" w:rsidRPr="00872E37" w:rsidRDefault="00210763" w:rsidP="00872E37">
      <w:pPr>
        <w:pStyle w:val="ListParagraph"/>
        <w:ind w:left="1440"/>
        <w:jc w:val="both"/>
        <w:rPr>
          <w:rFonts w:ascii="Times New Roman" w:hAnsi="Times New Roman" w:cs="Times New Roman"/>
          <w:sz w:val="24"/>
          <w:szCs w:val="24"/>
        </w:rPr>
      </w:pPr>
    </w:p>
    <w:p w:rsidR="00EF70C3" w:rsidRPr="00872E37" w:rsidRDefault="00210763" w:rsidP="00872E37">
      <w:pPr>
        <w:pStyle w:val="ListParagraph"/>
        <w:numPr>
          <w:ilvl w:val="0"/>
          <w:numId w:val="29"/>
        </w:numPr>
        <w:jc w:val="both"/>
        <w:rPr>
          <w:rFonts w:ascii="Times New Roman" w:hAnsi="Times New Roman" w:cs="Times New Roman"/>
          <w:sz w:val="24"/>
          <w:szCs w:val="24"/>
        </w:rPr>
      </w:pPr>
      <w:r w:rsidRPr="00872E37">
        <w:rPr>
          <w:rFonts w:ascii="Times New Roman" w:hAnsi="Times New Roman" w:cs="Times New Roman"/>
          <w:sz w:val="24"/>
          <w:szCs w:val="24"/>
        </w:rPr>
        <w:t>Legal recognition</w:t>
      </w:r>
    </w:p>
    <w:p w:rsidR="008E1700" w:rsidRDefault="008E1700" w:rsidP="00872E37">
      <w:pPr>
        <w:pStyle w:val="ListParagraph"/>
        <w:numPr>
          <w:ilvl w:val="0"/>
          <w:numId w:val="35"/>
        </w:numPr>
        <w:ind w:left="1418"/>
        <w:jc w:val="both"/>
        <w:rPr>
          <w:rFonts w:ascii="Times New Roman" w:hAnsi="Times New Roman" w:cs="Times New Roman"/>
          <w:sz w:val="24"/>
          <w:szCs w:val="24"/>
        </w:rPr>
      </w:pPr>
      <w:r>
        <w:rPr>
          <w:rFonts w:ascii="Times New Roman" w:hAnsi="Times New Roman" w:cs="Times New Roman"/>
          <w:sz w:val="24"/>
          <w:szCs w:val="24"/>
        </w:rPr>
        <w:t xml:space="preserve">Sierra Leone: </w:t>
      </w:r>
    </w:p>
    <w:p w:rsidR="00210763" w:rsidRPr="00872E37" w:rsidRDefault="00210763" w:rsidP="008E1700">
      <w:pPr>
        <w:pStyle w:val="ListParagraph"/>
        <w:numPr>
          <w:ilvl w:val="2"/>
          <w:numId w:val="35"/>
        </w:numPr>
        <w:jc w:val="both"/>
        <w:rPr>
          <w:rFonts w:ascii="Times New Roman" w:hAnsi="Times New Roman" w:cs="Times New Roman"/>
          <w:sz w:val="24"/>
          <w:szCs w:val="24"/>
        </w:rPr>
      </w:pPr>
      <w:r w:rsidRPr="00872E37">
        <w:rPr>
          <w:rFonts w:ascii="Times New Roman" w:hAnsi="Times New Roman" w:cs="Times New Roman"/>
          <w:sz w:val="24"/>
          <w:szCs w:val="24"/>
        </w:rPr>
        <w:t xml:space="preserve">Advocacy: two meetings between Mr Soros and President of Sierra Leone, and many follow up meetings with the Presidential advisor and other senior officials, in an unsuccessful </w:t>
      </w:r>
      <w:r w:rsidR="00A72CEE">
        <w:rPr>
          <w:rFonts w:ascii="Times New Roman" w:hAnsi="Times New Roman" w:cs="Times New Roman"/>
          <w:sz w:val="24"/>
          <w:szCs w:val="24"/>
        </w:rPr>
        <w:t>effort to sign an MoU with the G</w:t>
      </w:r>
      <w:r w:rsidRPr="00872E37">
        <w:rPr>
          <w:rFonts w:ascii="Times New Roman" w:hAnsi="Times New Roman" w:cs="Times New Roman"/>
          <w:sz w:val="24"/>
          <w:szCs w:val="24"/>
        </w:rPr>
        <w:t>overnment of Sierra Leone on the institutionalization of paralegals (2009 – 2011).</w:t>
      </w:r>
    </w:p>
    <w:p w:rsidR="008E1700" w:rsidRDefault="00210763" w:rsidP="008E1700">
      <w:pPr>
        <w:pStyle w:val="ListParagraph"/>
        <w:numPr>
          <w:ilvl w:val="2"/>
          <w:numId w:val="35"/>
        </w:numPr>
        <w:jc w:val="both"/>
        <w:rPr>
          <w:rFonts w:ascii="Times New Roman" w:hAnsi="Times New Roman" w:cs="Times New Roman"/>
          <w:sz w:val="24"/>
          <w:szCs w:val="24"/>
        </w:rPr>
      </w:pPr>
      <w:r w:rsidRPr="00872E37">
        <w:rPr>
          <w:rFonts w:ascii="Times New Roman" w:hAnsi="Times New Roman" w:cs="Times New Roman"/>
          <w:sz w:val="24"/>
          <w:szCs w:val="24"/>
        </w:rPr>
        <w:t xml:space="preserve">Advocacy/ workshops: In Sierra Leone, </w:t>
      </w:r>
      <w:r w:rsidR="00D35781" w:rsidRPr="00872E37">
        <w:rPr>
          <w:rFonts w:ascii="Times New Roman" w:hAnsi="Times New Roman" w:cs="Times New Roman"/>
          <w:sz w:val="24"/>
          <w:szCs w:val="24"/>
        </w:rPr>
        <w:t>a dozen</w:t>
      </w:r>
      <w:r w:rsidR="00693C18" w:rsidRPr="00872E37">
        <w:rPr>
          <w:rFonts w:ascii="Times New Roman" w:hAnsi="Times New Roman" w:cs="Times New Roman"/>
          <w:sz w:val="24"/>
          <w:szCs w:val="24"/>
        </w:rPr>
        <w:t xml:space="preserve"> CSOs were brought together on four occasions to plan advocacy for inclusion of paralegals in the legal aid bill, including analyzing the draft bill, developing an advocacy plan, submitting a joint letter, and preparing </w:t>
      </w:r>
      <w:r w:rsidR="00A72CEE">
        <w:rPr>
          <w:rFonts w:ascii="Times New Roman" w:hAnsi="Times New Roman" w:cs="Times New Roman"/>
          <w:sz w:val="24"/>
          <w:szCs w:val="24"/>
        </w:rPr>
        <w:t xml:space="preserve">and issuing </w:t>
      </w:r>
      <w:r w:rsidR="00693C18" w:rsidRPr="00872E37">
        <w:rPr>
          <w:rFonts w:ascii="Times New Roman" w:hAnsi="Times New Roman" w:cs="Times New Roman"/>
          <w:sz w:val="24"/>
          <w:szCs w:val="24"/>
        </w:rPr>
        <w:t>a joint public statement (2010).</w:t>
      </w:r>
      <w:r w:rsidR="00D35781" w:rsidRPr="00872E37">
        <w:rPr>
          <w:rFonts w:ascii="Times New Roman" w:hAnsi="Times New Roman" w:cs="Times New Roman"/>
          <w:sz w:val="24"/>
          <w:szCs w:val="24"/>
        </w:rPr>
        <w:t xml:space="preserve"> W</w:t>
      </w:r>
      <w:r w:rsidRPr="00872E37">
        <w:rPr>
          <w:rFonts w:ascii="Times New Roman" w:hAnsi="Times New Roman" w:cs="Times New Roman"/>
          <w:sz w:val="24"/>
          <w:szCs w:val="24"/>
        </w:rPr>
        <w:t>e and our partners</w:t>
      </w:r>
      <w:r w:rsidR="00D35781" w:rsidRPr="00872E37">
        <w:rPr>
          <w:rFonts w:ascii="Times New Roman" w:hAnsi="Times New Roman" w:cs="Times New Roman"/>
          <w:sz w:val="24"/>
          <w:szCs w:val="24"/>
        </w:rPr>
        <w:t xml:space="preserve"> also</w:t>
      </w:r>
      <w:r w:rsidRPr="00872E37">
        <w:rPr>
          <w:rFonts w:ascii="Times New Roman" w:hAnsi="Times New Roman" w:cs="Times New Roman"/>
          <w:sz w:val="24"/>
          <w:szCs w:val="24"/>
        </w:rPr>
        <w:t xml:space="preserve"> </w:t>
      </w:r>
      <w:r w:rsidR="00693C18" w:rsidRPr="00872E37">
        <w:rPr>
          <w:rFonts w:ascii="Times New Roman" w:hAnsi="Times New Roman" w:cs="Times New Roman"/>
          <w:sz w:val="24"/>
          <w:szCs w:val="24"/>
        </w:rPr>
        <w:t>took part on three formal workshops on the drafting of the legal aid bill, and</w:t>
      </w:r>
      <w:r w:rsidRPr="00872E37">
        <w:rPr>
          <w:rFonts w:ascii="Times New Roman" w:hAnsi="Times New Roman" w:cs="Times New Roman"/>
          <w:sz w:val="24"/>
          <w:szCs w:val="24"/>
        </w:rPr>
        <w:t xml:space="preserve"> three sessions in Parliament. The L</w:t>
      </w:r>
      <w:r w:rsidR="00693C18" w:rsidRPr="00872E37">
        <w:rPr>
          <w:rFonts w:ascii="Times New Roman" w:hAnsi="Times New Roman" w:cs="Times New Roman"/>
          <w:sz w:val="24"/>
          <w:szCs w:val="24"/>
        </w:rPr>
        <w:t>egal Aid Bill was enacted to incorporate paralegals, as advocated for</w:t>
      </w:r>
      <w:r w:rsidRPr="00872E37">
        <w:rPr>
          <w:rFonts w:ascii="Times New Roman" w:hAnsi="Times New Roman" w:cs="Times New Roman"/>
          <w:sz w:val="24"/>
          <w:szCs w:val="24"/>
        </w:rPr>
        <w:t>, in 2012</w:t>
      </w:r>
      <w:r w:rsidR="00693C18" w:rsidRPr="00872E37">
        <w:rPr>
          <w:rFonts w:ascii="Times New Roman" w:hAnsi="Times New Roman" w:cs="Times New Roman"/>
          <w:sz w:val="24"/>
          <w:szCs w:val="24"/>
        </w:rPr>
        <w:t>.</w:t>
      </w:r>
    </w:p>
    <w:p w:rsidR="008E1700" w:rsidRPr="005F1999" w:rsidRDefault="008E1700" w:rsidP="005F1999">
      <w:pPr>
        <w:pStyle w:val="ListParagraph"/>
        <w:numPr>
          <w:ilvl w:val="0"/>
          <w:numId w:val="35"/>
        </w:numPr>
        <w:ind w:left="1418"/>
        <w:jc w:val="both"/>
        <w:rPr>
          <w:rFonts w:ascii="Times New Roman" w:hAnsi="Times New Roman" w:cs="Times New Roman"/>
          <w:sz w:val="24"/>
          <w:szCs w:val="24"/>
        </w:rPr>
      </w:pPr>
      <w:r>
        <w:rPr>
          <w:rFonts w:ascii="Times New Roman" w:hAnsi="Times New Roman" w:cs="Times New Roman"/>
          <w:sz w:val="24"/>
          <w:szCs w:val="24"/>
        </w:rPr>
        <w:t>Indonesia:</w:t>
      </w:r>
      <w:r w:rsidR="005F1999">
        <w:rPr>
          <w:rFonts w:ascii="Times New Roman" w:hAnsi="Times New Roman" w:cs="Times New Roman"/>
          <w:sz w:val="24"/>
          <w:szCs w:val="24"/>
        </w:rPr>
        <w:t xml:space="preserve"> </w:t>
      </w:r>
      <w:r w:rsidRPr="005F1999">
        <w:rPr>
          <w:rFonts w:ascii="Times New Roman" w:hAnsi="Times New Roman" w:cs="Times New Roman"/>
          <w:sz w:val="24"/>
          <w:szCs w:val="24"/>
        </w:rPr>
        <w:t>Indonesia study visits to South Africa in 2009 and 2010 and several national workshops on legal aid reforms organized and funded by the TIFA and OSJI resulted in 2011 in adoption of the first national legal aid law in Indonesia which recognized paralegals as independent providers of basic legal aid services to be funded by state.</w:t>
      </w:r>
    </w:p>
    <w:p w:rsidR="00AE0D33" w:rsidRPr="00872E37" w:rsidRDefault="00AE0D33" w:rsidP="00872E37">
      <w:pPr>
        <w:pStyle w:val="ListParagraph"/>
        <w:ind w:left="1418"/>
        <w:jc w:val="both"/>
        <w:rPr>
          <w:rFonts w:ascii="Times New Roman" w:hAnsi="Times New Roman" w:cs="Times New Roman"/>
          <w:sz w:val="24"/>
          <w:szCs w:val="24"/>
        </w:rPr>
      </w:pPr>
    </w:p>
    <w:p w:rsidR="00210763" w:rsidRPr="00872E37" w:rsidRDefault="00210763" w:rsidP="00872E37">
      <w:pPr>
        <w:pStyle w:val="ListParagraph"/>
        <w:numPr>
          <w:ilvl w:val="0"/>
          <w:numId w:val="29"/>
        </w:numPr>
        <w:jc w:val="both"/>
        <w:rPr>
          <w:rFonts w:ascii="Times New Roman" w:hAnsi="Times New Roman" w:cs="Times New Roman"/>
          <w:sz w:val="24"/>
          <w:szCs w:val="24"/>
        </w:rPr>
      </w:pPr>
      <w:r w:rsidRPr="00872E37">
        <w:rPr>
          <w:rFonts w:ascii="Times New Roman" w:hAnsi="Times New Roman" w:cs="Times New Roman"/>
          <w:sz w:val="24"/>
          <w:szCs w:val="24"/>
        </w:rPr>
        <w:t>Realizing implementation</w:t>
      </w:r>
    </w:p>
    <w:p w:rsidR="005F1999" w:rsidRDefault="005F1999" w:rsidP="00872E37">
      <w:pPr>
        <w:pStyle w:val="ListParagraph"/>
        <w:numPr>
          <w:ilvl w:val="1"/>
          <w:numId w:val="29"/>
        </w:numPr>
        <w:jc w:val="both"/>
        <w:rPr>
          <w:rFonts w:ascii="Times New Roman" w:hAnsi="Times New Roman" w:cs="Times New Roman"/>
          <w:sz w:val="24"/>
          <w:szCs w:val="24"/>
        </w:rPr>
      </w:pPr>
      <w:r>
        <w:rPr>
          <w:rFonts w:ascii="Times New Roman" w:hAnsi="Times New Roman" w:cs="Times New Roman"/>
          <w:sz w:val="24"/>
          <w:szCs w:val="24"/>
        </w:rPr>
        <w:t>Sierra Leone: Namati has been playing a leading role in getting the Legal Aid Board appointed and operating.</w:t>
      </w:r>
    </w:p>
    <w:p w:rsidR="00EF70C3" w:rsidRPr="00872E37" w:rsidRDefault="00EF70C3" w:rsidP="00872E37">
      <w:pPr>
        <w:pStyle w:val="ListParagraph"/>
        <w:numPr>
          <w:ilvl w:val="1"/>
          <w:numId w:val="29"/>
        </w:numPr>
        <w:jc w:val="both"/>
        <w:rPr>
          <w:rFonts w:ascii="Times New Roman" w:hAnsi="Times New Roman" w:cs="Times New Roman"/>
          <w:sz w:val="24"/>
          <w:szCs w:val="24"/>
        </w:rPr>
      </w:pPr>
      <w:r w:rsidRPr="00872E37">
        <w:rPr>
          <w:rFonts w:ascii="Times New Roman" w:hAnsi="Times New Roman" w:cs="Times New Roman"/>
          <w:sz w:val="24"/>
          <w:szCs w:val="24"/>
        </w:rPr>
        <w:t>Indonesia</w:t>
      </w:r>
      <w:r w:rsidRPr="00872E37">
        <w:rPr>
          <w:rFonts w:ascii="Times New Roman" w:hAnsi="Times New Roman" w:cs="Times New Roman"/>
          <w:b/>
          <w:sz w:val="24"/>
          <w:szCs w:val="24"/>
        </w:rPr>
        <w:t>:</w:t>
      </w:r>
      <w:r w:rsidRPr="00872E37">
        <w:rPr>
          <w:rFonts w:ascii="Times New Roman" w:hAnsi="Times New Roman" w:cs="Times New Roman"/>
          <w:sz w:val="24"/>
          <w:szCs w:val="24"/>
        </w:rPr>
        <w:t xml:space="preserve"> working with TIFA towards the roll out of the new legal aid law recognizing paralegals, building up the capacity of paralegal organizations to take a lead role in its implementation.  </w:t>
      </w:r>
    </w:p>
    <w:p w:rsidR="00AE0D33" w:rsidRPr="00872E37" w:rsidRDefault="00AE0D33" w:rsidP="00872E37">
      <w:pPr>
        <w:pStyle w:val="ListParagraph"/>
        <w:numPr>
          <w:ilvl w:val="4"/>
          <w:numId w:val="29"/>
        </w:numPr>
        <w:ind w:left="2127"/>
        <w:jc w:val="both"/>
        <w:rPr>
          <w:rFonts w:ascii="Times New Roman" w:hAnsi="Times New Roman" w:cs="Times New Roman"/>
          <w:sz w:val="24"/>
          <w:szCs w:val="24"/>
        </w:rPr>
      </w:pPr>
      <w:r w:rsidRPr="00872E37">
        <w:rPr>
          <w:rFonts w:ascii="Times New Roman" w:hAnsi="Times New Roman" w:cs="Times New Roman"/>
          <w:sz w:val="24"/>
          <w:szCs w:val="24"/>
        </w:rPr>
        <w:t>Grant</w:t>
      </w:r>
      <w:r w:rsidR="00EF70C3" w:rsidRPr="00872E37">
        <w:rPr>
          <w:rFonts w:ascii="Times New Roman" w:hAnsi="Times New Roman" w:cs="Times New Roman"/>
          <w:sz w:val="24"/>
          <w:szCs w:val="24"/>
        </w:rPr>
        <w:t>: The Indonesian Legal Resource Center received grants totalling of $135,000 in 2011 and 2014 to assist the effective implementation of the Legal Aid Law.</w:t>
      </w:r>
    </w:p>
    <w:p w:rsidR="00AE0D33" w:rsidRPr="00872E37" w:rsidRDefault="00AE0D33" w:rsidP="00872E37">
      <w:pPr>
        <w:pStyle w:val="ListParagraph"/>
        <w:numPr>
          <w:ilvl w:val="4"/>
          <w:numId w:val="29"/>
        </w:numPr>
        <w:ind w:left="2127"/>
        <w:jc w:val="both"/>
        <w:rPr>
          <w:rFonts w:ascii="Times New Roman" w:hAnsi="Times New Roman" w:cs="Times New Roman"/>
          <w:sz w:val="24"/>
          <w:szCs w:val="24"/>
        </w:rPr>
      </w:pPr>
      <w:r w:rsidRPr="00872E37">
        <w:rPr>
          <w:rFonts w:ascii="Times New Roman" w:hAnsi="Times New Roman" w:cs="Times New Roman"/>
          <w:sz w:val="24"/>
          <w:szCs w:val="24"/>
        </w:rPr>
        <w:lastRenderedPageBreak/>
        <w:t xml:space="preserve">Grant: </w:t>
      </w:r>
      <w:r w:rsidR="00EF70C3" w:rsidRPr="00872E37">
        <w:rPr>
          <w:rFonts w:ascii="Times New Roman" w:hAnsi="Times New Roman" w:cs="Times New Roman"/>
          <w:sz w:val="24"/>
          <w:szCs w:val="24"/>
        </w:rPr>
        <w:t>Paralegal Indonesia Network received a grant of $33,000 in 2012 for organizing community forums, developing a web-based information and supporting their volunteers.</w:t>
      </w:r>
    </w:p>
    <w:p w:rsidR="00AE0D33" w:rsidRPr="00872E37" w:rsidRDefault="00AE0D33" w:rsidP="00872E37">
      <w:pPr>
        <w:pStyle w:val="ListParagraph"/>
        <w:numPr>
          <w:ilvl w:val="4"/>
          <w:numId w:val="29"/>
        </w:numPr>
        <w:ind w:left="2127"/>
        <w:jc w:val="both"/>
        <w:rPr>
          <w:rFonts w:ascii="Times New Roman" w:hAnsi="Times New Roman" w:cs="Times New Roman"/>
          <w:sz w:val="24"/>
          <w:szCs w:val="24"/>
        </w:rPr>
      </w:pPr>
      <w:r w:rsidRPr="00872E37">
        <w:rPr>
          <w:rFonts w:ascii="Times New Roman" w:hAnsi="Times New Roman" w:cs="Times New Roman"/>
          <w:sz w:val="24"/>
          <w:szCs w:val="24"/>
        </w:rPr>
        <w:t xml:space="preserve">Network building: </w:t>
      </w:r>
      <w:r w:rsidR="00EF70C3" w:rsidRPr="00872E37">
        <w:rPr>
          <w:rFonts w:ascii="Times New Roman" w:hAnsi="Times New Roman" w:cs="Times New Roman"/>
          <w:sz w:val="24"/>
          <w:szCs w:val="24"/>
        </w:rPr>
        <w:t>Supported grantees to attend the Annual Legal Empowerment Asia Partnership Meeting (Ulaanbaatar, 2011).</w:t>
      </w:r>
    </w:p>
    <w:p w:rsidR="00AE0D33" w:rsidRPr="00872E37" w:rsidRDefault="00AE0D33" w:rsidP="00872E37">
      <w:pPr>
        <w:pStyle w:val="ListParagraph"/>
        <w:numPr>
          <w:ilvl w:val="4"/>
          <w:numId w:val="29"/>
        </w:numPr>
        <w:ind w:left="2127"/>
        <w:jc w:val="both"/>
        <w:rPr>
          <w:rFonts w:ascii="Times New Roman" w:hAnsi="Times New Roman" w:cs="Times New Roman"/>
          <w:sz w:val="24"/>
          <w:szCs w:val="24"/>
        </w:rPr>
      </w:pPr>
      <w:r w:rsidRPr="00872E37">
        <w:rPr>
          <w:rFonts w:ascii="Times New Roman" w:hAnsi="Times New Roman" w:cs="Times New Roman"/>
          <w:sz w:val="24"/>
          <w:szCs w:val="24"/>
        </w:rPr>
        <w:t xml:space="preserve">Network building: </w:t>
      </w:r>
      <w:r w:rsidR="00EF70C3" w:rsidRPr="00872E37">
        <w:rPr>
          <w:rFonts w:ascii="Times New Roman" w:hAnsi="Times New Roman" w:cs="Times New Roman"/>
          <w:sz w:val="24"/>
          <w:szCs w:val="24"/>
        </w:rPr>
        <w:t>National workshop on the implementation of the Legal Aid law organized by ILRC, TIFA, OSJI and BPHN (2012).</w:t>
      </w:r>
    </w:p>
    <w:p w:rsidR="00854E19" w:rsidRDefault="00854E19" w:rsidP="00872E37">
      <w:pPr>
        <w:pStyle w:val="ListParagraph"/>
        <w:numPr>
          <w:ilvl w:val="4"/>
          <w:numId w:val="29"/>
        </w:numPr>
        <w:ind w:left="2127"/>
        <w:jc w:val="both"/>
        <w:rPr>
          <w:rFonts w:ascii="Times New Roman" w:hAnsi="Times New Roman" w:cs="Times New Roman"/>
          <w:sz w:val="24"/>
          <w:szCs w:val="24"/>
        </w:rPr>
      </w:pPr>
      <w:r w:rsidRPr="00872E37">
        <w:rPr>
          <w:rFonts w:ascii="Times New Roman" w:hAnsi="Times New Roman" w:cs="Times New Roman"/>
          <w:sz w:val="24"/>
          <w:szCs w:val="24"/>
        </w:rPr>
        <w:t>S</w:t>
      </w:r>
      <w:r w:rsidR="00EF70C3" w:rsidRPr="00872E37">
        <w:rPr>
          <w:rFonts w:ascii="Times New Roman" w:hAnsi="Times New Roman" w:cs="Times New Roman"/>
          <w:sz w:val="24"/>
          <w:szCs w:val="24"/>
        </w:rPr>
        <w:t>tudy visit</w:t>
      </w:r>
      <w:r w:rsidRPr="00872E37">
        <w:rPr>
          <w:rFonts w:ascii="Times New Roman" w:hAnsi="Times New Roman" w:cs="Times New Roman"/>
          <w:sz w:val="24"/>
          <w:szCs w:val="24"/>
        </w:rPr>
        <w:t>/ Advocacy: A high level study visit</w:t>
      </w:r>
      <w:r w:rsidR="00EF70C3" w:rsidRPr="00872E37">
        <w:rPr>
          <w:rFonts w:ascii="Times New Roman" w:hAnsi="Times New Roman" w:cs="Times New Roman"/>
          <w:sz w:val="24"/>
          <w:szCs w:val="24"/>
        </w:rPr>
        <w:t xml:space="preserve"> was organized for the Indonesian Ministry of Law and Human Rights to Georgia to learn about how the legal </w:t>
      </w:r>
      <w:r w:rsidR="005F1999">
        <w:rPr>
          <w:rFonts w:ascii="Times New Roman" w:hAnsi="Times New Roman" w:cs="Times New Roman"/>
          <w:sz w:val="24"/>
          <w:szCs w:val="24"/>
        </w:rPr>
        <w:t xml:space="preserve">aid </w:t>
      </w:r>
      <w:r w:rsidR="00EF70C3" w:rsidRPr="00872E37">
        <w:rPr>
          <w:rFonts w:ascii="Times New Roman" w:hAnsi="Times New Roman" w:cs="Times New Roman"/>
          <w:sz w:val="24"/>
          <w:szCs w:val="24"/>
        </w:rPr>
        <w:t>scheme can be organized by the Ministry of Justice (Tbilisi, 2012).</w:t>
      </w:r>
    </w:p>
    <w:p w:rsidR="005F1999" w:rsidRPr="00872E37" w:rsidRDefault="005F1999" w:rsidP="00872E37">
      <w:pPr>
        <w:pStyle w:val="ListParagraph"/>
        <w:numPr>
          <w:ilvl w:val="4"/>
          <w:numId w:val="29"/>
        </w:numPr>
        <w:ind w:left="2127"/>
        <w:jc w:val="both"/>
        <w:rPr>
          <w:rFonts w:ascii="Times New Roman" w:hAnsi="Times New Roman" w:cs="Times New Roman"/>
          <w:sz w:val="24"/>
          <w:szCs w:val="24"/>
        </w:rPr>
      </w:pPr>
      <w:r w:rsidRPr="00872E37">
        <w:rPr>
          <w:rFonts w:ascii="Times New Roman" w:hAnsi="Times New Roman" w:cs="Times New Roman"/>
          <w:sz w:val="24"/>
          <w:szCs w:val="24"/>
        </w:rPr>
        <w:t>Research:</w:t>
      </w:r>
      <w:r>
        <w:rPr>
          <w:rFonts w:ascii="Times New Roman" w:hAnsi="Times New Roman" w:cs="Times New Roman"/>
          <w:sz w:val="24"/>
          <w:szCs w:val="24"/>
        </w:rPr>
        <w:t xml:space="preserve"> legal needs assessment, contracting HiiL (2014-2015).</w:t>
      </w:r>
    </w:p>
    <w:p w:rsidR="00854E19" w:rsidRPr="00872E37" w:rsidRDefault="00EF70C3" w:rsidP="00872E37">
      <w:pPr>
        <w:pStyle w:val="ListParagraph"/>
        <w:numPr>
          <w:ilvl w:val="4"/>
          <w:numId w:val="29"/>
        </w:numPr>
        <w:ind w:left="2127"/>
        <w:jc w:val="both"/>
        <w:rPr>
          <w:rFonts w:ascii="Times New Roman" w:hAnsi="Times New Roman" w:cs="Times New Roman"/>
          <w:sz w:val="24"/>
          <w:szCs w:val="24"/>
        </w:rPr>
      </w:pPr>
      <w:r w:rsidRPr="00872E37">
        <w:rPr>
          <w:rFonts w:ascii="Times New Roman" w:hAnsi="Times New Roman" w:cs="Times New Roman"/>
          <w:sz w:val="24"/>
          <w:szCs w:val="24"/>
        </w:rPr>
        <w:t>Fact sheet:</w:t>
      </w:r>
      <w:r w:rsidR="005F1999">
        <w:rPr>
          <w:rFonts w:ascii="Times New Roman" w:hAnsi="Times New Roman" w:cs="Times New Roman"/>
          <w:sz w:val="24"/>
          <w:szCs w:val="24"/>
        </w:rPr>
        <w:t xml:space="preserve"> </w:t>
      </w:r>
      <w:r w:rsidR="005F1999">
        <w:rPr>
          <w:rFonts w:ascii="Times New Roman" w:hAnsi="Times New Roman" w:cs="Times New Roman"/>
          <w:i/>
          <w:sz w:val="24"/>
          <w:szCs w:val="24"/>
        </w:rPr>
        <w:t>Legal Empowerment: Indonesia</w:t>
      </w:r>
    </w:p>
    <w:p w:rsidR="00EF70C3" w:rsidRPr="00872E37" w:rsidRDefault="00EF70C3" w:rsidP="00872E37">
      <w:pPr>
        <w:pStyle w:val="ListParagraph"/>
        <w:numPr>
          <w:ilvl w:val="4"/>
          <w:numId w:val="29"/>
        </w:numPr>
        <w:ind w:left="2127"/>
        <w:jc w:val="both"/>
        <w:rPr>
          <w:rFonts w:ascii="Times New Roman" w:hAnsi="Times New Roman" w:cs="Times New Roman"/>
          <w:sz w:val="24"/>
          <w:szCs w:val="24"/>
        </w:rPr>
      </w:pPr>
      <w:r w:rsidRPr="00872E37">
        <w:rPr>
          <w:rFonts w:ascii="Times New Roman" w:hAnsi="Times New Roman" w:cs="Times New Roman"/>
          <w:sz w:val="24"/>
          <w:szCs w:val="24"/>
        </w:rPr>
        <w:t xml:space="preserve">Article: </w:t>
      </w:r>
      <w:hyperlink r:id="rId17" w:history="1">
        <w:r w:rsidRPr="00872E37">
          <w:rPr>
            <w:rStyle w:val="Hyperlink"/>
            <w:rFonts w:ascii="Times New Roman" w:hAnsi="Times New Roman" w:cs="Times New Roman"/>
            <w:i/>
            <w:sz w:val="24"/>
            <w:szCs w:val="24"/>
          </w:rPr>
          <w:t>From Indonesia to the UN: Speaking up for Justice</w:t>
        </w:r>
      </w:hyperlink>
      <w:r w:rsidRPr="00872E37">
        <w:rPr>
          <w:rFonts w:ascii="Times New Roman" w:hAnsi="Times New Roman" w:cs="Times New Roman"/>
          <w:sz w:val="24"/>
          <w:szCs w:val="24"/>
        </w:rPr>
        <w:t xml:space="preserve"> (2013)</w:t>
      </w:r>
    </w:p>
    <w:p w:rsidR="00EF70C3" w:rsidRPr="00872E37" w:rsidRDefault="00EF70C3" w:rsidP="00872E37">
      <w:pPr>
        <w:pStyle w:val="ListParagraph"/>
        <w:ind w:left="2160"/>
        <w:jc w:val="both"/>
        <w:rPr>
          <w:rFonts w:ascii="Times New Roman" w:hAnsi="Times New Roman" w:cs="Times New Roman"/>
          <w:b/>
          <w:sz w:val="24"/>
          <w:szCs w:val="24"/>
        </w:rPr>
      </w:pPr>
    </w:p>
    <w:p w:rsidR="0023540B" w:rsidRPr="00872E37" w:rsidRDefault="00F75234" w:rsidP="00872E37">
      <w:pPr>
        <w:pStyle w:val="ListParagraph"/>
        <w:numPr>
          <w:ilvl w:val="0"/>
          <w:numId w:val="11"/>
        </w:numPr>
        <w:jc w:val="both"/>
        <w:rPr>
          <w:rFonts w:ascii="Times New Roman" w:hAnsi="Times New Roman" w:cs="Times New Roman"/>
          <w:b/>
          <w:sz w:val="24"/>
          <w:szCs w:val="24"/>
        </w:rPr>
      </w:pPr>
      <w:r w:rsidRPr="00872E37">
        <w:rPr>
          <w:rFonts w:ascii="Times New Roman" w:hAnsi="Times New Roman" w:cs="Times New Roman"/>
          <w:b/>
          <w:sz w:val="24"/>
          <w:szCs w:val="24"/>
        </w:rPr>
        <w:t xml:space="preserve">Global advocacy to generate greater </w:t>
      </w:r>
      <w:r w:rsidR="000C3B7F" w:rsidRPr="00872E37">
        <w:rPr>
          <w:rFonts w:ascii="Times New Roman" w:hAnsi="Times New Roman" w:cs="Times New Roman"/>
          <w:b/>
          <w:sz w:val="24"/>
          <w:szCs w:val="24"/>
        </w:rPr>
        <w:t>political and financial</w:t>
      </w:r>
      <w:r w:rsidR="0023540B" w:rsidRPr="00872E37">
        <w:rPr>
          <w:rFonts w:ascii="Times New Roman" w:hAnsi="Times New Roman" w:cs="Times New Roman"/>
          <w:b/>
          <w:sz w:val="24"/>
          <w:szCs w:val="24"/>
        </w:rPr>
        <w:t xml:space="preserve"> support for paralegals</w:t>
      </w:r>
    </w:p>
    <w:p w:rsidR="003E5167" w:rsidRPr="00872E37" w:rsidRDefault="003E5167" w:rsidP="00872E37">
      <w:pPr>
        <w:pStyle w:val="ListParagraph"/>
        <w:ind w:left="1276"/>
        <w:jc w:val="both"/>
        <w:rPr>
          <w:rFonts w:ascii="Times New Roman" w:hAnsi="Times New Roman" w:cs="Times New Roman"/>
          <w:sz w:val="24"/>
          <w:szCs w:val="24"/>
        </w:rPr>
      </w:pPr>
    </w:p>
    <w:p w:rsidR="000A65FC" w:rsidRPr="00872E37" w:rsidRDefault="00BD0728" w:rsidP="00872E37">
      <w:pPr>
        <w:pStyle w:val="ListParagraph"/>
        <w:numPr>
          <w:ilvl w:val="1"/>
          <w:numId w:val="11"/>
        </w:numPr>
        <w:ind w:left="1134"/>
        <w:jc w:val="both"/>
        <w:rPr>
          <w:rFonts w:ascii="Times New Roman" w:hAnsi="Times New Roman" w:cs="Times New Roman"/>
          <w:sz w:val="24"/>
          <w:szCs w:val="24"/>
        </w:rPr>
      </w:pPr>
      <w:r w:rsidRPr="00872E37">
        <w:rPr>
          <w:rFonts w:ascii="Times New Roman" w:hAnsi="Times New Roman" w:cs="Times New Roman"/>
          <w:sz w:val="24"/>
          <w:szCs w:val="24"/>
        </w:rPr>
        <w:t>Utilization of</w:t>
      </w:r>
      <w:r w:rsidR="003E5167" w:rsidRPr="00872E37">
        <w:rPr>
          <w:rFonts w:ascii="Times New Roman" w:hAnsi="Times New Roman" w:cs="Times New Roman"/>
          <w:sz w:val="24"/>
          <w:szCs w:val="24"/>
        </w:rPr>
        <w:t xml:space="preserve"> h</w:t>
      </w:r>
      <w:r w:rsidR="000A65FC" w:rsidRPr="00872E37">
        <w:rPr>
          <w:rFonts w:ascii="Times New Roman" w:hAnsi="Times New Roman" w:cs="Times New Roman"/>
          <w:sz w:val="24"/>
          <w:szCs w:val="24"/>
        </w:rPr>
        <w:t>igh level strategic support</w:t>
      </w:r>
      <w:r w:rsidRPr="00872E37">
        <w:rPr>
          <w:rFonts w:ascii="Times New Roman" w:hAnsi="Times New Roman" w:cs="Times New Roman"/>
          <w:sz w:val="24"/>
          <w:szCs w:val="24"/>
        </w:rPr>
        <w:t>ers</w:t>
      </w:r>
      <w:r w:rsidR="000A65FC" w:rsidRPr="00872E37">
        <w:rPr>
          <w:rFonts w:ascii="Times New Roman" w:hAnsi="Times New Roman" w:cs="Times New Roman"/>
          <w:sz w:val="24"/>
          <w:szCs w:val="24"/>
        </w:rPr>
        <w:t xml:space="preserve"> </w:t>
      </w:r>
      <w:r w:rsidRPr="00872E37">
        <w:rPr>
          <w:rFonts w:ascii="Times New Roman" w:hAnsi="Times New Roman" w:cs="Times New Roman"/>
          <w:sz w:val="24"/>
          <w:szCs w:val="24"/>
        </w:rPr>
        <w:t>to advance recognition of</w:t>
      </w:r>
      <w:r w:rsidR="000A65FC" w:rsidRPr="00872E37">
        <w:rPr>
          <w:rFonts w:ascii="Times New Roman" w:hAnsi="Times New Roman" w:cs="Times New Roman"/>
          <w:sz w:val="24"/>
          <w:szCs w:val="24"/>
        </w:rPr>
        <w:t xml:space="preserve"> paralegals</w:t>
      </w:r>
    </w:p>
    <w:p w:rsidR="00BD0728" w:rsidRPr="00872E37" w:rsidRDefault="00BD0728" w:rsidP="00872E37">
      <w:pPr>
        <w:pStyle w:val="ListParagraph"/>
        <w:numPr>
          <w:ilvl w:val="2"/>
          <w:numId w:val="11"/>
        </w:numPr>
        <w:ind w:left="1701"/>
        <w:jc w:val="both"/>
        <w:rPr>
          <w:rFonts w:ascii="Times New Roman" w:hAnsi="Times New Roman" w:cs="Times New Roman"/>
          <w:sz w:val="24"/>
          <w:szCs w:val="24"/>
        </w:rPr>
      </w:pPr>
      <w:r w:rsidRPr="00872E37">
        <w:rPr>
          <w:rFonts w:ascii="Times New Roman" w:hAnsi="Times New Roman" w:cs="Times New Roman"/>
          <w:sz w:val="24"/>
          <w:szCs w:val="24"/>
        </w:rPr>
        <w:t>Presentation and panel: European Development Days, Mr Soros spoke on legal empowerment, on a panel alongside the Swedish Development Minister and Strauss-Khan (Stockholm, 2009). Accompanied by two-hour “Roundtable Discussion on Legal Empowerment of the Poor: Making the Law Work to Promote Inclusion and Development”.</w:t>
      </w:r>
    </w:p>
    <w:p w:rsidR="00BD0728" w:rsidRPr="00872E37" w:rsidRDefault="00BD0728" w:rsidP="00872E37">
      <w:pPr>
        <w:pStyle w:val="ListParagraph"/>
        <w:numPr>
          <w:ilvl w:val="2"/>
          <w:numId w:val="11"/>
        </w:numPr>
        <w:ind w:left="1701"/>
        <w:jc w:val="both"/>
        <w:rPr>
          <w:rFonts w:ascii="Times New Roman" w:hAnsi="Times New Roman" w:cs="Times New Roman"/>
          <w:sz w:val="24"/>
          <w:szCs w:val="24"/>
        </w:rPr>
      </w:pPr>
      <w:r w:rsidRPr="00872E37">
        <w:rPr>
          <w:rFonts w:ascii="Times New Roman" w:hAnsi="Times New Roman" w:cs="Times New Roman"/>
          <w:sz w:val="24"/>
          <w:szCs w:val="24"/>
        </w:rPr>
        <w:t xml:space="preserve">Publication: </w:t>
      </w:r>
      <w:hyperlink r:id="rId18" w:history="1">
        <w:r w:rsidRPr="00872E37">
          <w:rPr>
            <w:rStyle w:val="Hyperlink"/>
            <w:rFonts w:ascii="Times New Roman" w:hAnsi="Times New Roman" w:cs="Times New Roman"/>
            <w:i/>
            <w:sz w:val="24"/>
            <w:szCs w:val="24"/>
          </w:rPr>
          <w:t>Between Law and Society: Paralegals and the Provision of Primary Justice Services in Sierra Leone</w:t>
        </w:r>
      </w:hyperlink>
      <w:r w:rsidRPr="00872E37">
        <w:rPr>
          <w:rFonts w:ascii="Times New Roman" w:hAnsi="Times New Roman" w:cs="Times New Roman"/>
          <w:sz w:val="24"/>
          <w:szCs w:val="24"/>
        </w:rPr>
        <w:t xml:space="preserve"> foreword by George Soros (2010) </w:t>
      </w:r>
    </w:p>
    <w:p w:rsidR="00BD0728" w:rsidRPr="00872E37" w:rsidRDefault="00464859" w:rsidP="00872E37">
      <w:pPr>
        <w:pStyle w:val="ListParagraph"/>
        <w:numPr>
          <w:ilvl w:val="3"/>
          <w:numId w:val="28"/>
        </w:numPr>
        <w:ind w:left="1701"/>
        <w:jc w:val="both"/>
        <w:rPr>
          <w:rFonts w:ascii="Times New Roman" w:hAnsi="Times New Roman" w:cs="Times New Roman"/>
          <w:sz w:val="24"/>
          <w:szCs w:val="24"/>
        </w:rPr>
      </w:pPr>
      <w:r>
        <w:rPr>
          <w:rFonts w:ascii="Times New Roman" w:hAnsi="Times New Roman" w:cs="Times New Roman"/>
          <w:sz w:val="24"/>
          <w:szCs w:val="24"/>
        </w:rPr>
        <w:t>Three m</w:t>
      </w:r>
      <w:r w:rsidR="000A65FC" w:rsidRPr="00872E37">
        <w:rPr>
          <w:rFonts w:ascii="Times New Roman" w:hAnsi="Times New Roman" w:cs="Times New Roman"/>
          <w:sz w:val="24"/>
          <w:szCs w:val="24"/>
        </w:rPr>
        <w:t>eetings of the International Advisory Council on the Global Legal Empowerment Initiative, hosted by George Soros and attended by Mo Ibrahim, Amartya Sen,</w:t>
      </w:r>
      <w:r w:rsidR="003E5167" w:rsidRPr="00872E37">
        <w:rPr>
          <w:rFonts w:ascii="Times New Roman" w:hAnsi="Times New Roman" w:cs="Times New Roman"/>
          <w:sz w:val="24"/>
          <w:szCs w:val="24"/>
        </w:rPr>
        <w:t xml:space="preserve"> Sir</w:t>
      </w:r>
      <w:r w:rsidR="000A65FC" w:rsidRPr="00872E37">
        <w:rPr>
          <w:rFonts w:ascii="Times New Roman" w:hAnsi="Times New Roman" w:cs="Times New Roman"/>
          <w:sz w:val="24"/>
          <w:szCs w:val="24"/>
        </w:rPr>
        <w:t xml:space="preserve"> Fazle Abed and </w:t>
      </w:r>
      <w:r w:rsidR="003E5167" w:rsidRPr="00872E37">
        <w:rPr>
          <w:rFonts w:ascii="Times New Roman" w:hAnsi="Times New Roman" w:cs="Times New Roman"/>
          <w:sz w:val="24"/>
          <w:szCs w:val="24"/>
        </w:rPr>
        <w:t xml:space="preserve">Sir </w:t>
      </w:r>
      <w:r w:rsidR="000A65FC" w:rsidRPr="00872E37">
        <w:rPr>
          <w:rFonts w:ascii="Times New Roman" w:hAnsi="Times New Roman" w:cs="Times New Roman"/>
          <w:sz w:val="24"/>
          <w:szCs w:val="24"/>
        </w:rPr>
        <w:t>James Wolfensohn (New York, Sept 2012, Sept 2013 and Oct 2014).</w:t>
      </w:r>
      <w:r w:rsidR="00E4454D" w:rsidRPr="00872E37">
        <w:rPr>
          <w:rFonts w:ascii="Times New Roman" w:hAnsi="Times New Roman" w:cs="Times New Roman"/>
          <w:sz w:val="24"/>
          <w:szCs w:val="24"/>
        </w:rPr>
        <w:t xml:space="preserve"> </w:t>
      </w:r>
      <w:r>
        <w:rPr>
          <w:rFonts w:ascii="Times New Roman" w:hAnsi="Times New Roman" w:cs="Times New Roman"/>
          <w:sz w:val="24"/>
          <w:szCs w:val="24"/>
        </w:rPr>
        <w:t xml:space="preserve">Additional members include Helen Clarke and Madeleine Albright, who have played an active role but not attended meetings. </w:t>
      </w:r>
      <w:r w:rsidR="00E4454D" w:rsidRPr="00872E37">
        <w:rPr>
          <w:rFonts w:ascii="Times New Roman" w:hAnsi="Times New Roman" w:cs="Times New Roman"/>
          <w:sz w:val="24"/>
          <w:szCs w:val="24"/>
        </w:rPr>
        <w:t xml:space="preserve">This Council was drawn together by Mr Soros to help provide direction to, and </w:t>
      </w:r>
      <w:r w:rsidR="00E74836" w:rsidRPr="00872E37">
        <w:rPr>
          <w:rFonts w:ascii="Times New Roman" w:hAnsi="Times New Roman" w:cs="Times New Roman"/>
          <w:sz w:val="24"/>
          <w:szCs w:val="24"/>
        </w:rPr>
        <w:t>raise the profile of,</w:t>
      </w:r>
      <w:r w:rsidR="00E4454D" w:rsidRPr="00872E37">
        <w:rPr>
          <w:rFonts w:ascii="Times New Roman" w:hAnsi="Times New Roman" w:cs="Times New Roman"/>
          <w:sz w:val="24"/>
          <w:szCs w:val="24"/>
        </w:rPr>
        <w:t xml:space="preserve"> efforts made </w:t>
      </w:r>
      <w:r w:rsidR="00E74836" w:rsidRPr="00872E37">
        <w:rPr>
          <w:rFonts w:ascii="Times New Roman" w:hAnsi="Times New Roman" w:cs="Times New Roman"/>
          <w:sz w:val="24"/>
          <w:szCs w:val="24"/>
        </w:rPr>
        <w:t>under t</w:t>
      </w:r>
      <w:r w:rsidR="00E4454D" w:rsidRPr="00872E37">
        <w:rPr>
          <w:rFonts w:ascii="Times New Roman" w:hAnsi="Times New Roman" w:cs="Times New Roman"/>
          <w:sz w:val="24"/>
          <w:szCs w:val="24"/>
        </w:rPr>
        <w:t>his project to take forward the movement on legal empowerment globally.</w:t>
      </w:r>
      <w:r w:rsidR="00C45B8C" w:rsidRPr="00872E37">
        <w:rPr>
          <w:rFonts w:ascii="Times New Roman" w:hAnsi="Times New Roman" w:cs="Times New Roman"/>
          <w:sz w:val="24"/>
          <w:szCs w:val="24"/>
        </w:rPr>
        <w:t xml:space="preserve"> Members have also signed publications</w:t>
      </w:r>
      <w:r>
        <w:rPr>
          <w:rFonts w:ascii="Times New Roman" w:hAnsi="Times New Roman" w:cs="Times New Roman"/>
          <w:sz w:val="24"/>
          <w:szCs w:val="24"/>
        </w:rPr>
        <w:t xml:space="preserve"> (eg. </w:t>
      </w:r>
      <w:hyperlink r:id="rId19" w:history="1">
        <w:r w:rsidRPr="00872E37">
          <w:rPr>
            <w:rStyle w:val="Hyperlink"/>
            <w:rFonts w:ascii="Times New Roman" w:hAnsi="Times New Roman" w:cs="Times New Roman"/>
            <w:i/>
            <w:sz w:val="24"/>
            <w:szCs w:val="24"/>
          </w:rPr>
          <w:t>Justice 2015: Appeal to the Member States of the United Nations</w:t>
        </w:r>
      </w:hyperlink>
      <w:r>
        <w:rPr>
          <w:rFonts w:ascii="Times New Roman" w:hAnsi="Times New Roman" w:cs="Times New Roman"/>
          <w:sz w:val="24"/>
          <w:szCs w:val="24"/>
        </w:rPr>
        <w:t xml:space="preserve">, </w:t>
      </w:r>
      <w:r w:rsidRPr="00872E37">
        <w:rPr>
          <w:rFonts w:ascii="Times New Roman" w:hAnsi="Times New Roman" w:cs="Times New Roman"/>
          <w:sz w:val="24"/>
          <w:szCs w:val="24"/>
        </w:rPr>
        <w:t>2014</w:t>
      </w:r>
      <w:r>
        <w:rPr>
          <w:rFonts w:ascii="Times New Roman" w:hAnsi="Times New Roman" w:cs="Times New Roman"/>
          <w:sz w:val="24"/>
          <w:szCs w:val="24"/>
        </w:rPr>
        <w:t>)</w:t>
      </w:r>
      <w:r w:rsidR="00CA2FAF" w:rsidRPr="00872E37">
        <w:rPr>
          <w:rFonts w:ascii="Times New Roman" w:hAnsi="Times New Roman" w:cs="Times New Roman"/>
          <w:sz w:val="24"/>
          <w:szCs w:val="24"/>
        </w:rPr>
        <w:t xml:space="preserve">, </w:t>
      </w:r>
      <w:r w:rsidR="003178D3" w:rsidRPr="00872E37">
        <w:rPr>
          <w:rFonts w:ascii="Times New Roman" w:hAnsi="Times New Roman" w:cs="Times New Roman"/>
          <w:sz w:val="24"/>
          <w:szCs w:val="24"/>
        </w:rPr>
        <w:t>published blogs</w:t>
      </w:r>
      <w:r w:rsidR="0031229B" w:rsidRPr="00872E37">
        <w:rPr>
          <w:rFonts w:ascii="Times New Roman" w:hAnsi="Times New Roman" w:cs="Times New Roman"/>
          <w:sz w:val="24"/>
          <w:szCs w:val="24"/>
        </w:rPr>
        <w:t xml:space="preserve"> (eg. George Soros and Sir Fazle Abed’s ‘</w:t>
      </w:r>
      <w:hyperlink r:id="rId20" w:anchor="axzz3UXjR6Dhu" w:history="1">
        <w:r w:rsidR="0031229B" w:rsidRPr="00872E37">
          <w:rPr>
            <w:rStyle w:val="Hyperlink"/>
            <w:rFonts w:ascii="Times New Roman" w:hAnsi="Times New Roman" w:cs="Times New Roman"/>
            <w:sz w:val="24"/>
            <w:szCs w:val="24"/>
          </w:rPr>
          <w:t>Rule of Law can rid the world of poverty</w:t>
        </w:r>
      </w:hyperlink>
      <w:r w:rsidR="0031229B" w:rsidRPr="00872E37">
        <w:rPr>
          <w:rFonts w:ascii="Times New Roman" w:hAnsi="Times New Roman" w:cs="Times New Roman"/>
          <w:sz w:val="24"/>
          <w:szCs w:val="24"/>
        </w:rPr>
        <w:t xml:space="preserve">’, Financial Times, 2012; Mo Ibrahim’s </w:t>
      </w:r>
      <w:hyperlink r:id="rId21" w:history="1">
        <w:r w:rsidR="0031229B" w:rsidRPr="00872E37">
          <w:rPr>
            <w:rStyle w:val="Hyperlink"/>
            <w:rFonts w:ascii="Times New Roman" w:hAnsi="Times New Roman" w:cs="Times New Roman"/>
            <w:sz w:val="24"/>
            <w:szCs w:val="24"/>
          </w:rPr>
          <w:t>Africa’s Search for Law</w:t>
        </w:r>
      </w:hyperlink>
      <w:r w:rsidR="0031229B" w:rsidRPr="00872E37">
        <w:rPr>
          <w:rFonts w:ascii="Times New Roman" w:hAnsi="Times New Roman" w:cs="Times New Roman"/>
          <w:sz w:val="24"/>
          <w:szCs w:val="24"/>
        </w:rPr>
        <w:t xml:space="preserve">, project syndicator and several local news outlets, 2014) </w:t>
      </w:r>
      <w:r w:rsidR="00C45B8C" w:rsidRPr="00872E37">
        <w:rPr>
          <w:rFonts w:ascii="Times New Roman" w:hAnsi="Times New Roman" w:cs="Times New Roman"/>
          <w:sz w:val="24"/>
          <w:szCs w:val="24"/>
        </w:rPr>
        <w:t>and presented at numerous events.</w:t>
      </w:r>
    </w:p>
    <w:p w:rsidR="00C037A6" w:rsidRPr="00872E37" w:rsidRDefault="00BD0728" w:rsidP="00872E37">
      <w:pPr>
        <w:pStyle w:val="ListParagraph"/>
        <w:numPr>
          <w:ilvl w:val="3"/>
          <w:numId w:val="28"/>
        </w:numPr>
        <w:ind w:left="1701"/>
        <w:jc w:val="both"/>
        <w:rPr>
          <w:rFonts w:ascii="Times New Roman" w:hAnsi="Times New Roman" w:cs="Times New Roman"/>
          <w:sz w:val="24"/>
          <w:szCs w:val="24"/>
        </w:rPr>
      </w:pPr>
      <w:r w:rsidRPr="00872E37">
        <w:rPr>
          <w:rFonts w:ascii="Times New Roman" w:hAnsi="Times New Roman" w:cs="Times New Roman"/>
          <w:sz w:val="24"/>
          <w:szCs w:val="24"/>
        </w:rPr>
        <w:t>Side event at the High</w:t>
      </w:r>
      <w:r w:rsidRPr="00872E37">
        <w:rPr>
          <w:rFonts w:ascii="Cambria Math" w:hAnsi="Cambria Math" w:cs="Cambria Math"/>
          <w:sz w:val="24"/>
          <w:szCs w:val="24"/>
        </w:rPr>
        <w:t>‐</w:t>
      </w:r>
      <w:r w:rsidRPr="00872E37">
        <w:rPr>
          <w:rFonts w:ascii="Times New Roman" w:hAnsi="Times New Roman" w:cs="Times New Roman"/>
          <w:sz w:val="24"/>
          <w:szCs w:val="24"/>
        </w:rPr>
        <w:t>Level Panel of Eminent Persons on the Post</w:t>
      </w:r>
      <w:r w:rsidRPr="00872E37">
        <w:rPr>
          <w:rFonts w:ascii="Cambria Math" w:hAnsi="Cambria Math" w:cs="Cambria Math"/>
          <w:sz w:val="24"/>
          <w:szCs w:val="24"/>
        </w:rPr>
        <w:t>‐</w:t>
      </w:r>
      <w:r w:rsidRPr="00872E37">
        <w:rPr>
          <w:rFonts w:ascii="Times New Roman" w:hAnsi="Times New Roman" w:cs="Times New Roman"/>
          <w:sz w:val="24"/>
          <w:szCs w:val="24"/>
        </w:rPr>
        <w:t xml:space="preserve">2015 </w:t>
      </w:r>
      <w:r w:rsidR="009D564C">
        <w:rPr>
          <w:rFonts w:ascii="Times New Roman" w:hAnsi="Times New Roman" w:cs="Times New Roman"/>
          <w:sz w:val="24"/>
          <w:szCs w:val="24"/>
        </w:rPr>
        <w:t>Development Agenda: Organized a side</w:t>
      </w:r>
      <w:r w:rsidRPr="00872E37">
        <w:rPr>
          <w:rFonts w:ascii="Times New Roman" w:hAnsi="Times New Roman" w:cs="Times New Roman"/>
          <w:sz w:val="24"/>
          <w:szCs w:val="24"/>
        </w:rPr>
        <w:t xml:space="preserve"> event called “Why Access to Justice </w:t>
      </w:r>
      <w:r w:rsidRPr="00872E37">
        <w:rPr>
          <w:rFonts w:ascii="Times New Roman" w:hAnsi="Times New Roman" w:cs="Times New Roman"/>
          <w:sz w:val="24"/>
          <w:szCs w:val="24"/>
        </w:rPr>
        <w:lastRenderedPageBreak/>
        <w:t>Matters”. Mr. Soros, along with prominent guests, g</w:t>
      </w:r>
      <w:r w:rsidR="009D564C">
        <w:rPr>
          <w:rFonts w:ascii="Times New Roman" w:hAnsi="Times New Roman" w:cs="Times New Roman"/>
          <w:sz w:val="24"/>
          <w:szCs w:val="24"/>
        </w:rPr>
        <w:t>ave a presentation at the event, focusing on paralegals and showcasing</w:t>
      </w:r>
      <w:r w:rsidRPr="00872E37">
        <w:rPr>
          <w:rFonts w:ascii="Times New Roman" w:hAnsi="Times New Roman" w:cs="Times New Roman"/>
          <w:sz w:val="24"/>
          <w:szCs w:val="24"/>
        </w:rPr>
        <w:t xml:space="preserve"> particularly efforts made in Sierra Leone (Bali, 2013).</w:t>
      </w:r>
    </w:p>
    <w:p w:rsidR="00C037A6" w:rsidRPr="00872E37" w:rsidRDefault="00BD0728" w:rsidP="00872E37">
      <w:pPr>
        <w:pStyle w:val="ListParagraph"/>
        <w:numPr>
          <w:ilvl w:val="3"/>
          <w:numId w:val="28"/>
        </w:numPr>
        <w:ind w:left="1701"/>
        <w:jc w:val="both"/>
        <w:rPr>
          <w:rFonts w:ascii="Times New Roman" w:hAnsi="Times New Roman" w:cs="Times New Roman"/>
          <w:sz w:val="24"/>
          <w:szCs w:val="24"/>
        </w:rPr>
      </w:pPr>
      <w:r w:rsidRPr="00872E37">
        <w:rPr>
          <w:rFonts w:ascii="Times New Roman" w:hAnsi="Times New Roman" w:cs="Times New Roman"/>
          <w:sz w:val="24"/>
          <w:szCs w:val="24"/>
        </w:rPr>
        <w:t>Open Working Group meeting: During the 6th session of the Open Working Group, UN Deputy Secretary General chaired</w:t>
      </w:r>
      <w:r w:rsidR="009D564C">
        <w:rPr>
          <w:rFonts w:ascii="Times New Roman" w:hAnsi="Times New Roman" w:cs="Times New Roman"/>
          <w:sz w:val="24"/>
          <w:szCs w:val="24"/>
        </w:rPr>
        <w:t>,</w:t>
      </w:r>
      <w:r w:rsidRPr="00872E37">
        <w:rPr>
          <w:rFonts w:ascii="Times New Roman" w:hAnsi="Times New Roman" w:cs="Times New Roman"/>
          <w:sz w:val="24"/>
          <w:szCs w:val="24"/>
        </w:rPr>
        <w:t xml:space="preserve"> with</w:t>
      </w:r>
      <w:r w:rsidR="009D564C">
        <w:rPr>
          <w:rFonts w:ascii="Times New Roman" w:hAnsi="Times New Roman" w:cs="Times New Roman"/>
          <w:sz w:val="24"/>
          <w:szCs w:val="24"/>
        </w:rPr>
        <w:t xml:space="preserve"> a panel comprising</w:t>
      </w:r>
      <w:r w:rsidRPr="00872E37">
        <w:rPr>
          <w:rFonts w:ascii="Times New Roman" w:hAnsi="Times New Roman" w:cs="Times New Roman"/>
          <w:sz w:val="24"/>
          <w:szCs w:val="24"/>
        </w:rPr>
        <w:t xml:space="preserve"> Mr. Soros and two former Commissioners from the Commission on th</w:t>
      </w:r>
      <w:r w:rsidR="009D564C">
        <w:rPr>
          <w:rFonts w:ascii="Times New Roman" w:hAnsi="Times New Roman" w:cs="Times New Roman"/>
          <w:sz w:val="24"/>
          <w:szCs w:val="24"/>
        </w:rPr>
        <w:t>e Legal Empowerment of the Poor,</w:t>
      </w:r>
      <w:r w:rsidRPr="00872E37">
        <w:rPr>
          <w:rFonts w:ascii="Times New Roman" w:hAnsi="Times New Roman" w:cs="Times New Roman"/>
          <w:sz w:val="24"/>
          <w:szCs w:val="24"/>
        </w:rPr>
        <w:t xml:space="preserve"> Lloyd Axworth and Judge Clotilde Medegan, as well as the Lead on UNDP’s Post 2015 work, Olav Kjorvan, </w:t>
      </w:r>
      <w:r w:rsidR="009D564C">
        <w:rPr>
          <w:rFonts w:ascii="Times New Roman" w:hAnsi="Times New Roman" w:cs="Times New Roman"/>
          <w:sz w:val="24"/>
          <w:szCs w:val="24"/>
        </w:rPr>
        <w:t>all speaking</w:t>
      </w:r>
      <w:r w:rsidRPr="00872E37">
        <w:rPr>
          <w:rFonts w:ascii="Times New Roman" w:hAnsi="Times New Roman" w:cs="Times New Roman"/>
          <w:sz w:val="24"/>
          <w:szCs w:val="24"/>
        </w:rPr>
        <w:t xml:space="preserve"> on the importance of including legal empowerment in the Post 2015 agenda.  A side event on “Legal Empowerment in Countries in Special Situations – African Countries, Least Developed Countries and Middle Income Countries” was also hosted by the Permanent Mission of the Republic of Benin to the UN and the Permanent Mission of the United Kingdom to the UN, in partnership with UNDP (New York, 2013).</w:t>
      </w:r>
    </w:p>
    <w:p w:rsidR="00BD0728" w:rsidRPr="00872E37" w:rsidRDefault="00BD0728" w:rsidP="00872E37">
      <w:pPr>
        <w:pStyle w:val="ListParagraph"/>
        <w:numPr>
          <w:ilvl w:val="3"/>
          <w:numId w:val="28"/>
        </w:numPr>
        <w:ind w:left="1701"/>
        <w:jc w:val="both"/>
        <w:rPr>
          <w:rFonts w:ascii="Times New Roman" w:hAnsi="Times New Roman" w:cs="Times New Roman"/>
          <w:sz w:val="24"/>
          <w:szCs w:val="24"/>
        </w:rPr>
      </w:pPr>
      <w:r w:rsidRPr="00872E37">
        <w:rPr>
          <w:rFonts w:ascii="Times New Roman" w:hAnsi="Times New Roman" w:cs="Times New Roman"/>
          <w:sz w:val="24"/>
          <w:szCs w:val="24"/>
        </w:rPr>
        <w:t>Private dinner with George Soros: Mr. Soros hosted a private dinner meeting for selected permanent representatives and others from the Open Working Group process. The event was designed to</w:t>
      </w:r>
      <w:r w:rsidR="009D564C">
        <w:rPr>
          <w:rFonts w:ascii="Times New Roman" w:hAnsi="Times New Roman" w:cs="Times New Roman"/>
          <w:sz w:val="24"/>
          <w:szCs w:val="24"/>
        </w:rPr>
        <w:t xml:space="preserve"> permit sharing of experiences on</w:t>
      </w:r>
      <w:r w:rsidRPr="00872E37">
        <w:rPr>
          <w:rFonts w:ascii="Times New Roman" w:hAnsi="Times New Roman" w:cs="Times New Roman"/>
          <w:sz w:val="24"/>
          <w:szCs w:val="24"/>
        </w:rPr>
        <w:t xml:space="preserve"> rule of law projects, and to promote the Statement to members of the Open Working Group. The Open Working Group meetings dedicated to governance and the rule of law were in the days after this dinner meeting (New York, 2014).</w:t>
      </w:r>
    </w:p>
    <w:p w:rsidR="003178D3" w:rsidRPr="00872E37" w:rsidRDefault="003178D3" w:rsidP="00872E37">
      <w:pPr>
        <w:pStyle w:val="ListParagraph"/>
        <w:numPr>
          <w:ilvl w:val="3"/>
          <w:numId w:val="28"/>
        </w:numPr>
        <w:ind w:left="1701"/>
        <w:jc w:val="both"/>
        <w:rPr>
          <w:rFonts w:ascii="Times New Roman" w:hAnsi="Times New Roman" w:cs="Times New Roman"/>
          <w:sz w:val="24"/>
          <w:szCs w:val="24"/>
        </w:rPr>
      </w:pPr>
      <w:r w:rsidRPr="00872E37">
        <w:rPr>
          <w:rFonts w:ascii="Times New Roman" w:hAnsi="Times New Roman" w:cs="Times New Roman"/>
          <w:sz w:val="24"/>
          <w:szCs w:val="24"/>
        </w:rPr>
        <w:t>Waldo</w:t>
      </w:r>
      <w:r w:rsidR="0031229B" w:rsidRPr="00872E37">
        <w:rPr>
          <w:rFonts w:ascii="Times New Roman" w:hAnsi="Times New Roman" w:cs="Times New Roman"/>
          <w:sz w:val="24"/>
          <w:szCs w:val="24"/>
        </w:rPr>
        <w:t>r</w:t>
      </w:r>
      <w:r w:rsidRPr="00872E37">
        <w:rPr>
          <w:rFonts w:ascii="Times New Roman" w:hAnsi="Times New Roman" w:cs="Times New Roman"/>
          <w:sz w:val="24"/>
          <w:szCs w:val="24"/>
        </w:rPr>
        <w:t xml:space="preserve">f </w:t>
      </w:r>
      <w:r w:rsidR="0031229B" w:rsidRPr="00872E37">
        <w:rPr>
          <w:rFonts w:ascii="Times New Roman" w:hAnsi="Times New Roman" w:cs="Times New Roman"/>
          <w:sz w:val="24"/>
          <w:szCs w:val="24"/>
        </w:rPr>
        <w:t>Astoria</w:t>
      </w:r>
      <w:r w:rsidRPr="00872E37">
        <w:rPr>
          <w:rFonts w:ascii="Times New Roman" w:hAnsi="Times New Roman" w:cs="Times New Roman"/>
          <w:sz w:val="24"/>
          <w:szCs w:val="24"/>
        </w:rPr>
        <w:t xml:space="preserve"> reception</w:t>
      </w:r>
      <w:r w:rsidR="0031229B" w:rsidRPr="00872E37">
        <w:rPr>
          <w:rFonts w:ascii="Times New Roman" w:hAnsi="Times New Roman" w:cs="Times New Roman"/>
          <w:sz w:val="24"/>
          <w:szCs w:val="24"/>
        </w:rPr>
        <w:t xml:space="preserve">, with presentations by George Soros and Amartya Sen, </w:t>
      </w:r>
      <w:r w:rsidRPr="00872E37">
        <w:rPr>
          <w:rFonts w:ascii="Times New Roman" w:hAnsi="Times New Roman" w:cs="Times New Roman"/>
          <w:sz w:val="24"/>
          <w:szCs w:val="24"/>
        </w:rPr>
        <w:t xml:space="preserve">where we presented videos on paralegals in </w:t>
      </w:r>
      <w:r w:rsidR="0031229B" w:rsidRPr="00872E37">
        <w:rPr>
          <w:rFonts w:ascii="Times New Roman" w:hAnsi="Times New Roman" w:cs="Times New Roman"/>
          <w:sz w:val="24"/>
          <w:szCs w:val="24"/>
        </w:rPr>
        <w:t xml:space="preserve">three countries, and launched both </w:t>
      </w:r>
      <w:hyperlink r:id="rId22" w:history="1">
        <w:r w:rsidR="0031229B" w:rsidRPr="009D564C">
          <w:rPr>
            <w:rStyle w:val="Hyperlink"/>
            <w:rFonts w:ascii="Times New Roman" w:hAnsi="Times New Roman" w:cs="Times New Roman"/>
            <w:i/>
            <w:sz w:val="24"/>
            <w:szCs w:val="24"/>
          </w:rPr>
          <w:t>Bringing Justice to Health</w:t>
        </w:r>
      </w:hyperlink>
      <w:r w:rsidR="0031229B" w:rsidRPr="009D564C">
        <w:rPr>
          <w:rFonts w:ascii="Times New Roman" w:hAnsi="Times New Roman" w:cs="Times New Roman"/>
          <w:i/>
          <w:sz w:val="24"/>
          <w:szCs w:val="24"/>
        </w:rPr>
        <w:t xml:space="preserve">, </w:t>
      </w:r>
      <w:r w:rsidR="0031229B" w:rsidRPr="00872E37">
        <w:rPr>
          <w:rFonts w:ascii="Times New Roman" w:hAnsi="Times New Roman" w:cs="Times New Roman"/>
          <w:sz w:val="24"/>
          <w:szCs w:val="24"/>
        </w:rPr>
        <w:t xml:space="preserve">and our </w:t>
      </w:r>
      <w:r w:rsidR="009D564C">
        <w:rPr>
          <w:rFonts w:ascii="Times New Roman" w:hAnsi="Times New Roman" w:cs="Times New Roman"/>
          <w:i/>
          <w:sz w:val="24"/>
          <w:szCs w:val="24"/>
        </w:rPr>
        <w:t>Special Edition on Legal E</w:t>
      </w:r>
      <w:r w:rsidR="0031229B" w:rsidRPr="009D564C">
        <w:rPr>
          <w:rFonts w:ascii="Times New Roman" w:hAnsi="Times New Roman" w:cs="Times New Roman"/>
          <w:i/>
          <w:sz w:val="24"/>
          <w:szCs w:val="24"/>
        </w:rPr>
        <w:t>mpowerment</w:t>
      </w:r>
      <w:r w:rsidR="0031229B" w:rsidRPr="00872E37">
        <w:rPr>
          <w:rFonts w:ascii="Times New Roman" w:hAnsi="Times New Roman" w:cs="Times New Roman"/>
          <w:sz w:val="24"/>
          <w:szCs w:val="24"/>
        </w:rPr>
        <w:t xml:space="preserve"> (New York, Sept 2013)</w:t>
      </w:r>
    </w:p>
    <w:p w:rsidR="00995E6B" w:rsidRPr="00872E37" w:rsidRDefault="00995E6B" w:rsidP="00872E37">
      <w:pPr>
        <w:pStyle w:val="ListParagraph"/>
        <w:ind w:left="2410"/>
        <w:jc w:val="both"/>
        <w:rPr>
          <w:rFonts w:ascii="Times New Roman" w:hAnsi="Times New Roman" w:cs="Times New Roman"/>
          <w:sz w:val="24"/>
          <w:szCs w:val="24"/>
        </w:rPr>
      </w:pPr>
    </w:p>
    <w:p w:rsidR="003E5167" w:rsidRPr="00872E37" w:rsidRDefault="003E5167" w:rsidP="00872E37">
      <w:pPr>
        <w:pStyle w:val="ListParagraph"/>
        <w:numPr>
          <w:ilvl w:val="1"/>
          <w:numId w:val="11"/>
        </w:numPr>
        <w:ind w:left="1134" w:hanging="644"/>
        <w:jc w:val="both"/>
        <w:rPr>
          <w:rFonts w:ascii="Times New Roman" w:hAnsi="Times New Roman" w:cs="Times New Roman"/>
          <w:sz w:val="24"/>
          <w:szCs w:val="24"/>
        </w:rPr>
      </w:pPr>
      <w:r w:rsidRPr="00872E37">
        <w:rPr>
          <w:rFonts w:ascii="Times New Roman" w:hAnsi="Times New Roman" w:cs="Times New Roman"/>
          <w:sz w:val="24"/>
          <w:szCs w:val="24"/>
        </w:rPr>
        <w:t>Encouraging increased support among donors</w:t>
      </w:r>
    </w:p>
    <w:p w:rsidR="007D04D7" w:rsidRPr="00872E37" w:rsidRDefault="007D04D7" w:rsidP="00872E37">
      <w:pPr>
        <w:pStyle w:val="ListParagraph"/>
        <w:numPr>
          <w:ilvl w:val="1"/>
          <w:numId w:val="36"/>
        </w:numPr>
        <w:ind w:left="1701"/>
        <w:jc w:val="both"/>
        <w:rPr>
          <w:rFonts w:ascii="Times New Roman" w:hAnsi="Times New Roman" w:cs="Times New Roman"/>
          <w:sz w:val="24"/>
          <w:szCs w:val="24"/>
        </w:rPr>
      </w:pPr>
      <w:r w:rsidRPr="00872E37">
        <w:rPr>
          <w:rFonts w:ascii="Times New Roman" w:hAnsi="Times New Roman" w:cs="Times New Roman"/>
          <w:sz w:val="24"/>
          <w:szCs w:val="24"/>
        </w:rPr>
        <w:t xml:space="preserve">A meeting with influential donors, including private foundations and international development agencies was held by then OSI President Aryeh Neier to discuss the creation of the civil-society driven model for legal empowerment (London, 2010). </w:t>
      </w:r>
    </w:p>
    <w:p w:rsidR="003E5167" w:rsidRPr="00872E37" w:rsidRDefault="003E5167" w:rsidP="00872E37">
      <w:pPr>
        <w:pStyle w:val="ListParagraph"/>
        <w:numPr>
          <w:ilvl w:val="1"/>
          <w:numId w:val="36"/>
        </w:numPr>
        <w:ind w:left="1701"/>
        <w:jc w:val="both"/>
        <w:rPr>
          <w:rFonts w:ascii="Times New Roman" w:hAnsi="Times New Roman" w:cs="Times New Roman"/>
          <w:sz w:val="24"/>
          <w:szCs w:val="24"/>
        </w:rPr>
      </w:pPr>
      <w:r w:rsidRPr="00872E37">
        <w:rPr>
          <w:rFonts w:ascii="Times New Roman" w:hAnsi="Times New Roman" w:cs="Times New Roman"/>
          <w:sz w:val="24"/>
          <w:szCs w:val="24"/>
        </w:rPr>
        <w:t>Convenings: Bilateral discussions with 17 donors, jointly with DFID (2011).</w:t>
      </w:r>
    </w:p>
    <w:p w:rsidR="003E5167" w:rsidRPr="00872E37" w:rsidRDefault="003E5167" w:rsidP="00872E37">
      <w:pPr>
        <w:pStyle w:val="ListParagraph"/>
        <w:numPr>
          <w:ilvl w:val="1"/>
          <w:numId w:val="36"/>
        </w:numPr>
        <w:ind w:left="1701"/>
        <w:jc w:val="both"/>
        <w:rPr>
          <w:rFonts w:ascii="Times New Roman" w:hAnsi="Times New Roman" w:cs="Times New Roman"/>
          <w:sz w:val="24"/>
          <w:szCs w:val="24"/>
        </w:rPr>
      </w:pPr>
      <w:r w:rsidRPr="00872E37">
        <w:rPr>
          <w:rFonts w:ascii="Times New Roman" w:hAnsi="Times New Roman" w:cs="Times New Roman"/>
          <w:sz w:val="24"/>
          <w:szCs w:val="24"/>
        </w:rPr>
        <w:t xml:space="preserve">Donor roundtables: Co-hosted </w:t>
      </w:r>
      <w:r w:rsidR="007D04D7" w:rsidRPr="00872E37">
        <w:rPr>
          <w:rFonts w:ascii="Times New Roman" w:hAnsi="Times New Roman" w:cs="Times New Roman"/>
          <w:sz w:val="24"/>
          <w:szCs w:val="24"/>
        </w:rPr>
        <w:t>seven</w:t>
      </w:r>
      <w:r w:rsidRPr="00872E37">
        <w:rPr>
          <w:rFonts w:ascii="Times New Roman" w:hAnsi="Times New Roman" w:cs="Times New Roman"/>
          <w:sz w:val="24"/>
          <w:szCs w:val="24"/>
        </w:rPr>
        <w:t xml:space="preserve"> meetings with DFID, bringing in a range of governmental and private donors to explore coordination, research and funding (London, April 2012; London, Nov 2012; New York, September 2013; by telephone, London Nov 2013; London, Nov 2014; virtual, Jan 2015</w:t>
      </w:r>
      <w:r w:rsidR="007D04D7" w:rsidRPr="00872E37">
        <w:rPr>
          <w:rFonts w:ascii="Times New Roman" w:hAnsi="Times New Roman" w:cs="Times New Roman"/>
          <w:sz w:val="24"/>
          <w:szCs w:val="24"/>
        </w:rPr>
        <w:t>; virtual, March 2015</w:t>
      </w:r>
      <w:r w:rsidRPr="00872E37">
        <w:rPr>
          <w:rFonts w:ascii="Times New Roman" w:hAnsi="Times New Roman" w:cs="Times New Roman"/>
          <w:sz w:val="24"/>
          <w:szCs w:val="24"/>
        </w:rPr>
        <w:t>).</w:t>
      </w:r>
    </w:p>
    <w:p w:rsidR="007D3AC2" w:rsidRPr="00872E37" w:rsidRDefault="007D3AC2" w:rsidP="00872E37">
      <w:pPr>
        <w:pStyle w:val="ListParagraph"/>
        <w:ind w:left="993"/>
        <w:jc w:val="both"/>
        <w:rPr>
          <w:rFonts w:ascii="Times New Roman" w:hAnsi="Times New Roman" w:cs="Times New Roman"/>
          <w:sz w:val="24"/>
          <w:szCs w:val="24"/>
        </w:rPr>
      </w:pPr>
    </w:p>
    <w:p w:rsidR="0094106F" w:rsidRPr="00872E37" w:rsidRDefault="0094106F" w:rsidP="00872E37">
      <w:pPr>
        <w:pStyle w:val="ListParagraph"/>
        <w:numPr>
          <w:ilvl w:val="1"/>
          <w:numId w:val="11"/>
        </w:numPr>
        <w:ind w:left="993"/>
        <w:jc w:val="both"/>
        <w:rPr>
          <w:rFonts w:ascii="Times New Roman" w:hAnsi="Times New Roman" w:cs="Times New Roman"/>
          <w:sz w:val="24"/>
          <w:szCs w:val="24"/>
        </w:rPr>
      </w:pPr>
      <w:r w:rsidRPr="00872E37">
        <w:rPr>
          <w:rFonts w:ascii="Times New Roman" w:hAnsi="Times New Roman" w:cs="Times New Roman"/>
          <w:sz w:val="24"/>
          <w:szCs w:val="24"/>
        </w:rPr>
        <w:t xml:space="preserve">Raising discussion of paralegals at public events </w:t>
      </w:r>
    </w:p>
    <w:p w:rsidR="0094106F" w:rsidRDefault="0094106F" w:rsidP="00872E37">
      <w:pPr>
        <w:pStyle w:val="ListParagraph"/>
        <w:numPr>
          <w:ilvl w:val="2"/>
          <w:numId w:val="11"/>
        </w:numPr>
        <w:ind w:left="1701"/>
        <w:jc w:val="both"/>
        <w:rPr>
          <w:rFonts w:ascii="Times New Roman" w:hAnsi="Times New Roman" w:cs="Times New Roman"/>
          <w:sz w:val="24"/>
          <w:szCs w:val="24"/>
        </w:rPr>
      </w:pPr>
      <w:r w:rsidRPr="00872E37">
        <w:rPr>
          <w:rFonts w:ascii="Times New Roman" w:hAnsi="Times New Roman" w:cs="Times New Roman"/>
          <w:sz w:val="24"/>
          <w:szCs w:val="24"/>
        </w:rPr>
        <w:lastRenderedPageBreak/>
        <w:t xml:space="preserve">Presentation: Presentations on grassroots customary law reform experiences and paralegals in Sierra Leone were given followed by discussions with range of donors on the legal empowerment vision at the </w:t>
      </w:r>
      <w:r w:rsidRPr="00872E37">
        <w:rPr>
          <w:rFonts w:ascii="Times New Roman" w:hAnsi="Times New Roman" w:cs="Times New Roman"/>
          <w:i/>
          <w:sz w:val="24"/>
          <w:szCs w:val="24"/>
        </w:rPr>
        <w:t>Customary Justice and Legal Pluralism in Post-Conflict and Fragile Societies Conference</w:t>
      </w:r>
      <w:r w:rsidRPr="00872E37">
        <w:rPr>
          <w:rFonts w:ascii="Times New Roman" w:hAnsi="Times New Roman" w:cs="Times New Roman"/>
          <w:sz w:val="24"/>
          <w:szCs w:val="24"/>
        </w:rPr>
        <w:t xml:space="preserve"> (Washington DC, 2009).</w:t>
      </w:r>
    </w:p>
    <w:p w:rsidR="009D564C" w:rsidRPr="00872E37" w:rsidRDefault="009D564C" w:rsidP="009D564C">
      <w:pPr>
        <w:pStyle w:val="ListParagraph"/>
        <w:numPr>
          <w:ilvl w:val="2"/>
          <w:numId w:val="11"/>
        </w:numPr>
        <w:ind w:left="1701"/>
        <w:jc w:val="both"/>
        <w:rPr>
          <w:rFonts w:ascii="Times New Roman" w:hAnsi="Times New Roman" w:cs="Times New Roman"/>
          <w:sz w:val="24"/>
          <w:szCs w:val="24"/>
        </w:rPr>
      </w:pPr>
      <w:r w:rsidRPr="00872E37">
        <w:rPr>
          <w:rFonts w:ascii="Times New Roman" w:hAnsi="Times New Roman" w:cs="Times New Roman"/>
          <w:sz w:val="24"/>
          <w:szCs w:val="24"/>
        </w:rPr>
        <w:t>Side-panel on legal empowerment and food security: at the UN Global South-South Development Expo, a high-profile annual event organized by the UN (Rome, 2011).</w:t>
      </w:r>
    </w:p>
    <w:p w:rsidR="0094106F" w:rsidRPr="00872E37" w:rsidRDefault="0094106F" w:rsidP="00872E37">
      <w:pPr>
        <w:pStyle w:val="ListParagraph"/>
        <w:numPr>
          <w:ilvl w:val="2"/>
          <w:numId w:val="11"/>
        </w:numPr>
        <w:ind w:left="1701"/>
        <w:jc w:val="both"/>
        <w:rPr>
          <w:rFonts w:ascii="Times New Roman" w:hAnsi="Times New Roman" w:cs="Times New Roman"/>
          <w:sz w:val="24"/>
          <w:szCs w:val="24"/>
        </w:rPr>
      </w:pPr>
      <w:r w:rsidRPr="00872E37">
        <w:rPr>
          <w:rFonts w:ascii="Times New Roman" w:hAnsi="Times New Roman" w:cs="Times New Roman"/>
          <w:sz w:val="24"/>
          <w:szCs w:val="24"/>
        </w:rPr>
        <w:t xml:space="preserve">Presentation: </w:t>
      </w:r>
      <w:r w:rsidR="009D564C">
        <w:rPr>
          <w:rFonts w:ascii="Times New Roman" w:hAnsi="Times New Roman" w:cs="Times New Roman"/>
          <w:sz w:val="24"/>
          <w:szCs w:val="24"/>
        </w:rPr>
        <w:t>Entitled</w:t>
      </w:r>
      <w:r w:rsidRPr="00872E37">
        <w:rPr>
          <w:rFonts w:ascii="Times New Roman" w:hAnsi="Times New Roman" w:cs="Times New Roman"/>
          <w:sz w:val="24"/>
          <w:szCs w:val="24"/>
        </w:rPr>
        <w:t xml:space="preserve"> “Facilitators and paralegals working towards fair solutions for all people involved” at the </w:t>
      </w:r>
      <w:r w:rsidRPr="00872E37">
        <w:rPr>
          <w:rFonts w:ascii="Times New Roman" w:hAnsi="Times New Roman" w:cs="Times New Roman"/>
          <w:i/>
          <w:sz w:val="24"/>
          <w:szCs w:val="24"/>
        </w:rPr>
        <w:t>Innovating Justice Forum 2012: Towards basic justice care for everyone</w:t>
      </w:r>
      <w:r w:rsidRPr="00872E37">
        <w:rPr>
          <w:rFonts w:ascii="Times New Roman" w:hAnsi="Times New Roman" w:cs="Times New Roman"/>
          <w:sz w:val="24"/>
          <w:szCs w:val="24"/>
        </w:rPr>
        <w:t xml:space="preserve"> conference, The Hague Institute for the Internationalization of Law (HIIL) (Hague, 2012).</w:t>
      </w:r>
    </w:p>
    <w:p w:rsidR="00BD0728" w:rsidRPr="00872E37" w:rsidRDefault="0094106F" w:rsidP="00872E37">
      <w:pPr>
        <w:pStyle w:val="ListParagraph"/>
        <w:numPr>
          <w:ilvl w:val="2"/>
          <w:numId w:val="11"/>
        </w:numPr>
        <w:ind w:left="1701"/>
        <w:jc w:val="both"/>
        <w:rPr>
          <w:rFonts w:ascii="Times New Roman" w:hAnsi="Times New Roman" w:cs="Times New Roman"/>
          <w:sz w:val="24"/>
          <w:szCs w:val="24"/>
        </w:rPr>
      </w:pPr>
      <w:r w:rsidRPr="00872E37">
        <w:rPr>
          <w:rFonts w:ascii="Times New Roman" w:hAnsi="Times New Roman" w:cs="Times New Roman"/>
          <w:sz w:val="24"/>
          <w:szCs w:val="24"/>
        </w:rPr>
        <w:t>Presentation: A presentation on how paralegals can have an impact beyond the justice sector</w:t>
      </w:r>
      <w:r w:rsidR="009D564C">
        <w:rPr>
          <w:rFonts w:ascii="Times New Roman" w:hAnsi="Times New Roman" w:cs="Times New Roman"/>
          <w:sz w:val="24"/>
          <w:szCs w:val="24"/>
        </w:rPr>
        <w:t>,</w:t>
      </w:r>
      <w:r w:rsidRPr="00872E37">
        <w:rPr>
          <w:rFonts w:ascii="Times New Roman" w:hAnsi="Times New Roman" w:cs="Times New Roman"/>
          <w:sz w:val="24"/>
          <w:szCs w:val="24"/>
        </w:rPr>
        <w:t xml:space="preserve"> at the conference </w:t>
      </w:r>
      <w:r w:rsidRPr="00872E37">
        <w:rPr>
          <w:rFonts w:ascii="Times New Roman" w:hAnsi="Times New Roman" w:cs="Times New Roman"/>
          <w:i/>
          <w:sz w:val="24"/>
          <w:szCs w:val="24"/>
        </w:rPr>
        <w:t>Rights and Wrongs: Developments in Access to Justice</w:t>
      </w:r>
      <w:r w:rsidRPr="00872E37">
        <w:rPr>
          <w:rFonts w:ascii="Times New Roman" w:hAnsi="Times New Roman" w:cs="Times New Roman"/>
          <w:sz w:val="24"/>
          <w:szCs w:val="24"/>
        </w:rPr>
        <w:t xml:space="preserve">’ organized by Legal Rights Research Centre (Oxford, 2012). </w:t>
      </w:r>
    </w:p>
    <w:p w:rsidR="003178D3" w:rsidRPr="00872E37" w:rsidRDefault="009D564C" w:rsidP="00872E37">
      <w:pPr>
        <w:pStyle w:val="ListParagraph"/>
        <w:numPr>
          <w:ilvl w:val="2"/>
          <w:numId w:val="11"/>
        </w:numPr>
        <w:ind w:left="1701"/>
        <w:jc w:val="both"/>
        <w:rPr>
          <w:rFonts w:ascii="Times New Roman" w:hAnsi="Times New Roman" w:cs="Times New Roman"/>
          <w:sz w:val="24"/>
          <w:szCs w:val="24"/>
        </w:rPr>
      </w:pPr>
      <w:r>
        <w:rPr>
          <w:rFonts w:ascii="Times New Roman" w:hAnsi="Times New Roman" w:cs="Times New Roman"/>
          <w:sz w:val="24"/>
          <w:szCs w:val="24"/>
        </w:rPr>
        <w:t>Presentation:</w:t>
      </w:r>
      <w:r w:rsidR="003178D3" w:rsidRPr="00872E37">
        <w:rPr>
          <w:rFonts w:ascii="Times New Roman" w:hAnsi="Times New Roman" w:cs="Times New Roman"/>
          <w:sz w:val="24"/>
          <w:szCs w:val="24"/>
        </w:rPr>
        <w:t xml:space="preserve"> OSJI organized and moderated </w:t>
      </w:r>
      <w:r>
        <w:rPr>
          <w:rFonts w:ascii="Times New Roman" w:hAnsi="Times New Roman" w:cs="Times New Roman"/>
          <w:sz w:val="24"/>
          <w:szCs w:val="24"/>
        </w:rPr>
        <w:t xml:space="preserve">a </w:t>
      </w:r>
      <w:r w:rsidR="003178D3" w:rsidRPr="00872E37">
        <w:rPr>
          <w:rFonts w:ascii="Times New Roman" w:hAnsi="Times New Roman" w:cs="Times New Roman"/>
          <w:sz w:val="24"/>
          <w:szCs w:val="24"/>
        </w:rPr>
        <w:t xml:space="preserve">panel at the </w:t>
      </w:r>
      <w:r w:rsidR="003178D3" w:rsidRPr="009D564C">
        <w:rPr>
          <w:rFonts w:ascii="Times New Roman" w:hAnsi="Times New Roman" w:cs="Times New Roman"/>
          <w:i/>
          <w:sz w:val="24"/>
          <w:szCs w:val="24"/>
        </w:rPr>
        <w:t>World Justice Forum</w:t>
      </w:r>
      <w:r w:rsidR="003178D3" w:rsidRPr="00872E37">
        <w:rPr>
          <w:rFonts w:ascii="Times New Roman" w:hAnsi="Times New Roman" w:cs="Times New Roman"/>
          <w:sz w:val="24"/>
          <w:szCs w:val="24"/>
        </w:rPr>
        <w:t xml:space="preserve"> </w:t>
      </w:r>
      <w:r>
        <w:rPr>
          <w:rFonts w:ascii="Times New Roman" w:hAnsi="Times New Roman" w:cs="Times New Roman"/>
          <w:sz w:val="24"/>
          <w:szCs w:val="24"/>
        </w:rPr>
        <w:t>(The Hague, 2013)</w:t>
      </w:r>
      <w:r w:rsidR="003178D3" w:rsidRPr="00872E37">
        <w:rPr>
          <w:rFonts w:ascii="Times New Roman" w:hAnsi="Times New Roman" w:cs="Times New Roman"/>
          <w:sz w:val="24"/>
          <w:szCs w:val="24"/>
        </w:rPr>
        <w:t xml:space="preserve"> dedicated </w:t>
      </w:r>
      <w:r w:rsidR="00872E37" w:rsidRPr="00872E37">
        <w:rPr>
          <w:rFonts w:ascii="Times New Roman" w:hAnsi="Times New Roman" w:cs="Times New Roman"/>
          <w:sz w:val="24"/>
          <w:szCs w:val="24"/>
        </w:rPr>
        <w:t xml:space="preserve">to </w:t>
      </w:r>
      <w:r w:rsidR="003178D3" w:rsidRPr="00872E37">
        <w:rPr>
          <w:rFonts w:ascii="Times New Roman" w:hAnsi="Times New Roman" w:cs="Times New Roman"/>
          <w:sz w:val="24"/>
          <w:szCs w:val="24"/>
        </w:rPr>
        <w:t>legal empowerment and role of paralegals.</w:t>
      </w:r>
    </w:p>
    <w:p w:rsidR="00F75234" w:rsidRPr="00872E37" w:rsidRDefault="00F75234" w:rsidP="00872E37">
      <w:pPr>
        <w:jc w:val="both"/>
        <w:rPr>
          <w:rFonts w:ascii="Times New Roman" w:hAnsi="Times New Roman" w:cs="Times New Roman"/>
          <w:b/>
          <w:sz w:val="24"/>
          <w:szCs w:val="24"/>
        </w:rPr>
      </w:pPr>
      <w:r w:rsidRPr="00872E37">
        <w:rPr>
          <w:rFonts w:ascii="Times New Roman" w:hAnsi="Times New Roman" w:cs="Times New Roman"/>
          <w:sz w:val="24"/>
          <w:szCs w:val="24"/>
        </w:rPr>
        <w:t xml:space="preserve">d. </w:t>
      </w:r>
      <w:r w:rsidRPr="00872E37">
        <w:rPr>
          <w:rFonts w:ascii="Times New Roman" w:hAnsi="Times New Roman" w:cs="Times New Roman"/>
          <w:b/>
          <w:sz w:val="24"/>
          <w:szCs w:val="24"/>
        </w:rPr>
        <w:t>Public  communications</w:t>
      </w:r>
    </w:p>
    <w:p w:rsidR="00F75234" w:rsidRPr="00872E37" w:rsidRDefault="00F75234"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Briefing paper: </w:t>
      </w:r>
      <w:hyperlink r:id="rId23" w:history="1">
        <w:r w:rsidRPr="00872E37">
          <w:rPr>
            <w:rStyle w:val="Hyperlink"/>
            <w:rFonts w:ascii="Times New Roman" w:hAnsi="Times New Roman" w:cs="Times New Roman"/>
            <w:i/>
            <w:sz w:val="24"/>
            <w:szCs w:val="24"/>
          </w:rPr>
          <w:t>Legal Empowerment: An Integrated Approach to Justice and Development</w:t>
        </w:r>
      </w:hyperlink>
      <w:r w:rsidRPr="00872E37">
        <w:rPr>
          <w:rFonts w:ascii="Times New Roman" w:hAnsi="Times New Roman" w:cs="Times New Roman"/>
          <w:sz w:val="24"/>
          <w:szCs w:val="24"/>
        </w:rPr>
        <w:t xml:space="preserve"> (2012)</w:t>
      </w:r>
    </w:p>
    <w:p w:rsidR="00F75234" w:rsidRPr="00872E37" w:rsidRDefault="00F75234"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Video: </w:t>
      </w:r>
      <w:hyperlink r:id="rId24" w:history="1">
        <w:r w:rsidRPr="00872E37">
          <w:rPr>
            <w:rStyle w:val="Hyperlink"/>
            <w:rFonts w:ascii="Times New Roman" w:hAnsi="Times New Roman" w:cs="Times New Roman"/>
            <w:i/>
            <w:sz w:val="24"/>
            <w:szCs w:val="24"/>
          </w:rPr>
          <w:t>Grassroots Justice</w:t>
        </w:r>
      </w:hyperlink>
      <w:r w:rsidRPr="00872E37">
        <w:rPr>
          <w:rFonts w:ascii="Times New Roman" w:hAnsi="Times New Roman" w:cs="Times New Roman"/>
          <w:sz w:val="24"/>
          <w:szCs w:val="24"/>
        </w:rPr>
        <w:t xml:space="preserve"> (2012)</w:t>
      </w:r>
    </w:p>
    <w:p w:rsidR="00F75234" w:rsidRPr="00872E37" w:rsidRDefault="00F75234"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Video: </w:t>
      </w:r>
      <w:hyperlink r:id="rId25" w:history="1">
        <w:r w:rsidRPr="00872E37">
          <w:rPr>
            <w:rStyle w:val="Hyperlink"/>
            <w:rFonts w:ascii="Times New Roman" w:hAnsi="Times New Roman" w:cs="Times New Roman"/>
            <w:i/>
            <w:sz w:val="24"/>
            <w:szCs w:val="24"/>
          </w:rPr>
          <w:t>Grassroots Justice: Philippines</w:t>
        </w:r>
      </w:hyperlink>
      <w:r w:rsidRPr="00872E37">
        <w:rPr>
          <w:rFonts w:ascii="Times New Roman" w:hAnsi="Times New Roman" w:cs="Times New Roman"/>
          <w:sz w:val="24"/>
          <w:szCs w:val="24"/>
        </w:rPr>
        <w:t xml:space="preserve"> (2012)</w:t>
      </w:r>
    </w:p>
    <w:p w:rsidR="00F75234" w:rsidRPr="00872E37" w:rsidRDefault="00F75234" w:rsidP="00872E37">
      <w:pPr>
        <w:pStyle w:val="ListParagraph"/>
        <w:numPr>
          <w:ilvl w:val="2"/>
          <w:numId w:val="26"/>
        </w:numPr>
        <w:ind w:left="1418"/>
        <w:jc w:val="both"/>
        <w:rPr>
          <w:rFonts w:ascii="Times New Roman" w:hAnsi="Times New Roman" w:cs="Times New Roman"/>
          <w:sz w:val="24"/>
          <w:szCs w:val="24"/>
        </w:rPr>
      </w:pPr>
      <w:r w:rsidRPr="009D564C">
        <w:rPr>
          <w:rFonts w:ascii="Times New Roman" w:hAnsi="Times New Roman" w:cs="Times New Roman"/>
          <w:i/>
          <w:sz w:val="24"/>
          <w:szCs w:val="24"/>
        </w:rPr>
        <w:t>Justice Initiatives</w:t>
      </w:r>
      <w:r w:rsidR="009D564C">
        <w:rPr>
          <w:rFonts w:ascii="Times New Roman" w:hAnsi="Times New Roman" w:cs="Times New Roman"/>
          <w:i/>
          <w:sz w:val="24"/>
          <w:szCs w:val="24"/>
        </w:rPr>
        <w:t>:</w:t>
      </w:r>
      <w:r w:rsidRPr="009D564C">
        <w:rPr>
          <w:rFonts w:ascii="Times New Roman" w:hAnsi="Times New Roman" w:cs="Times New Roman"/>
          <w:i/>
          <w:sz w:val="24"/>
          <w:szCs w:val="24"/>
        </w:rPr>
        <w:t xml:space="preserve"> </w:t>
      </w:r>
      <w:hyperlink r:id="rId26" w:history="1">
        <w:r w:rsidRPr="009D564C">
          <w:rPr>
            <w:rStyle w:val="Hyperlink"/>
            <w:rFonts w:ascii="Times New Roman" w:hAnsi="Times New Roman" w:cs="Times New Roman"/>
            <w:i/>
            <w:sz w:val="24"/>
            <w:szCs w:val="24"/>
          </w:rPr>
          <w:t>Special Edition on Legal Empowerment</w:t>
        </w:r>
      </w:hyperlink>
      <w:r w:rsidRPr="00872E37">
        <w:rPr>
          <w:rFonts w:ascii="Times New Roman" w:hAnsi="Times New Roman" w:cs="Times New Roman"/>
          <w:sz w:val="24"/>
          <w:szCs w:val="24"/>
        </w:rPr>
        <w:t xml:space="preserve"> (2013)</w:t>
      </w:r>
    </w:p>
    <w:p w:rsidR="00F75234" w:rsidRPr="00872E37" w:rsidRDefault="00F75234"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Video: </w:t>
      </w:r>
      <w:hyperlink r:id="rId27" w:history="1">
        <w:r w:rsidRPr="00872E37">
          <w:rPr>
            <w:rStyle w:val="Hyperlink"/>
            <w:rFonts w:ascii="Times New Roman" w:hAnsi="Times New Roman" w:cs="Times New Roman"/>
            <w:i/>
            <w:sz w:val="24"/>
            <w:szCs w:val="24"/>
          </w:rPr>
          <w:t>Grassroots Justice in Moldova</w:t>
        </w:r>
      </w:hyperlink>
      <w:r w:rsidRPr="00872E37">
        <w:rPr>
          <w:rFonts w:ascii="Times New Roman" w:hAnsi="Times New Roman" w:cs="Times New Roman"/>
          <w:sz w:val="24"/>
          <w:szCs w:val="24"/>
        </w:rPr>
        <w:t xml:space="preserve"> (2014)</w:t>
      </w:r>
    </w:p>
    <w:p w:rsidR="00F75234" w:rsidRPr="00872E37" w:rsidRDefault="00F75234"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Blog: </w:t>
      </w:r>
      <w:hyperlink r:id="rId28" w:history="1">
        <w:r w:rsidRPr="00872E37">
          <w:rPr>
            <w:rStyle w:val="Hyperlink"/>
            <w:rFonts w:ascii="Times New Roman" w:hAnsi="Times New Roman" w:cs="Times New Roman"/>
            <w:i/>
            <w:sz w:val="24"/>
            <w:szCs w:val="24"/>
          </w:rPr>
          <w:t>Bringing Justice to Education and Development in Nepal</w:t>
        </w:r>
      </w:hyperlink>
      <w:r w:rsidRPr="00872E37">
        <w:rPr>
          <w:rFonts w:ascii="Times New Roman" w:hAnsi="Times New Roman" w:cs="Times New Roman"/>
          <w:sz w:val="24"/>
          <w:szCs w:val="24"/>
        </w:rPr>
        <w:t xml:space="preserve"> (2014)</w:t>
      </w:r>
    </w:p>
    <w:p w:rsidR="00F75234" w:rsidRPr="00872E37" w:rsidRDefault="00F75234"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Video: </w:t>
      </w:r>
      <w:hyperlink r:id="rId29" w:history="1">
        <w:r w:rsidRPr="00872E37">
          <w:rPr>
            <w:rStyle w:val="Hyperlink"/>
            <w:rFonts w:ascii="Times New Roman" w:hAnsi="Times New Roman" w:cs="Times New Roman"/>
            <w:i/>
            <w:sz w:val="24"/>
            <w:szCs w:val="24"/>
          </w:rPr>
          <w:t>How a Nurse Uses the Law to Ease Patients' Suffering</w:t>
        </w:r>
      </w:hyperlink>
      <w:r w:rsidRPr="00872E37">
        <w:rPr>
          <w:rFonts w:ascii="Times New Roman" w:hAnsi="Times New Roman" w:cs="Times New Roman"/>
          <w:sz w:val="24"/>
          <w:szCs w:val="24"/>
        </w:rPr>
        <w:t xml:space="preserve"> (joint OSJI/ LAHI, 2013)</w:t>
      </w:r>
    </w:p>
    <w:p w:rsidR="00F75234" w:rsidRPr="00872E37" w:rsidRDefault="00F75234"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Video: </w:t>
      </w:r>
      <w:hyperlink r:id="rId30" w:history="1">
        <w:r w:rsidRPr="00872E37">
          <w:rPr>
            <w:rStyle w:val="Hyperlink"/>
            <w:rFonts w:ascii="Times New Roman" w:hAnsi="Times New Roman" w:cs="Times New Roman"/>
            <w:i/>
            <w:sz w:val="24"/>
            <w:szCs w:val="24"/>
          </w:rPr>
          <w:t>For Roma, Justice Is Sometimes the Best Medicine</w:t>
        </w:r>
      </w:hyperlink>
      <w:r w:rsidRPr="00872E37">
        <w:rPr>
          <w:rFonts w:ascii="Times New Roman" w:hAnsi="Times New Roman" w:cs="Times New Roman"/>
          <w:sz w:val="24"/>
          <w:szCs w:val="24"/>
        </w:rPr>
        <w:t xml:space="preserve"> (joint OSJI/ LAHI, 2013)</w:t>
      </w:r>
    </w:p>
    <w:p w:rsidR="00F75234" w:rsidRPr="00872E37" w:rsidRDefault="00F75234"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Video: </w:t>
      </w:r>
      <w:hyperlink r:id="rId31" w:history="1">
        <w:r w:rsidRPr="00872E37">
          <w:rPr>
            <w:rStyle w:val="Hyperlink"/>
            <w:rFonts w:ascii="Times New Roman" w:hAnsi="Times New Roman" w:cs="Times New Roman"/>
            <w:i/>
            <w:sz w:val="24"/>
            <w:szCs w:val="24"/>
          </w:rPr>
          <w:t>To End AIDS, We Must Fight Injustice</w:t>
        </w:r>
      </w:hyperlink>
      <w:r w:rsidRPr="00872E37">
        <w:rPr>
          <w:rFonts w:ascii="Times New Roman" w:hAnsi="Times New Roman" w:cs="Times New Roman"/>
          <w:sz w:val="24"/>
          <w:szCs w:val="24"/>
        </w:rPr>
        <w:t xml:space="preserve"> (joint OSJI/ LAHI, 2013)</w:t>
      </w:r>
    </w:p>
    <w:p w:rsidR="007128A4" w:rsidRPr="00872E37" w:rsidRDefault="00F75234"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Article: </w:t>
      </w:r>
      <w:hyperlink r:id="rId32" w:history="1">
        <w:r w:rsidRPr="00872E37">
          <w:rPr>
            <w:rStyle w:val="Hyperlink"/>
            <w:rFonts w:ascii="Times New Roman" w:hAnsi="Times New Roman" w:cs="Times New Roman"/>
            <w:i/>
            <w:sz w:val="24"/>
            <w:szCs w:val="24"/>
          </w:rPr>
          <w:t>Justice on Wheels</w:t>
        </w:r>
      </w:hyperlink>
      <w:r w:rsidRPr="00872E37">
        <w:rPr>
          <w:rFonts w:ascii="Times New Roman" w:hAnsi="Times New Roman" w:cs="Times New Roman"/>
          <w:sz w:val="24"/>
          <w:szCs w:val="24"/>
        </w:rPr>
        <w:t xml:space="preserve"> (joint OSJI/ LAHI, 2013)</w:t>
      </w:r>
    </w:p>
    <w:p w:rsidR="007128A4" w:rsidRPr="00872E37" w:rsidRDefault="00BD0728"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Briefing paper: </w:t>
      </w:r>
      <w:hyperlink r:id="rId33" w:history="1">
        <w:r w:rsidRPr="00872E37">
          <w:rPr>
            <w:rStyle w:val="Hyperlink"/>
            <w:rFonts w:ascii="Times New Roman" w:hAnsi="Times New Roman" w:cs="Times New Roman"/>
            <w:i/>
            <w:sz w:val="24"/>
            <w:szCs w:val="24"/>
          </w:rPr>
          <w:t>The Global Legal Empowerment Initiative</w:t>
        </w:r>
      </w:hyperlink>
      <w:r w:rsidRPr="00872E37">
        <w:rPr>
          <w:rFonts w:ascii="Times New Roman" w:hAnsi="Times New Roman" w:cs="Times New Roman"/>
          <w:sz w:val="24"/>
          <w:szCs w:val="24"/>
        </w:rPr>
        <w:t xml:space="preserve"> (2012)</w:t>
      </w:r>
    </w:p>
    <w:p w:rsidR="007128A4" w:rsidRPr="00872E37" w:rsidRDefault="00BD0728"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Factsheet: </w:t>
      </w:r>
      <w:hyperlink r:id="rId34" w:history="1">
        <w:r w:rsidRPr="00872E37">
          <w:rPr>
            <w:rStyle w:val="Hyperlink"/>
            <w:rFonts w:ascii="Times New Roman" w:hAnsi="Times New Roman" w:cs="Times New Roman"/>
            <w:i/>
            <w:sz w:val="24"/>
            <w:szCs w:val="24"/>
          </w:rPr>
          <w:t>Justice 2015: Successful Models for Partnership and Implementation</w:t>
        </w:r>
      </w:hyperlink>
      <w:r w:rsidRPr="00872E37">
        <w:rPr>
          <w:rFonts w:ascii="Times New Roman" w:hAnsi="Times New Roman" w:cs="Times New Roman"/>
          <w:sz w:val="24"/>
          <w:szCs w:val="24"/>
        </w:rPr>
        <w:t xml:space="preserve"> (2013)</w:t>
      </w:r>
    </w:p>
    <w:p w:rsidR="007128A4" w:rsidRPr="00872E37" w:rsidRDefault="00BD0728"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Factsheet: </w:t>
      </w:r>
      <w:hyperlink r:id="rId35" w:history="1">
        <w:r w:rsidRPr="00872E37">
          <w:rPr>
            <w:rStyle w:val="Hyperlink"/>
            <w:rFonts w:ascii="Times New Roman" w:hAnsi="Times New Roman" w:cs="Times New Roman"/>
            <w:i/>
            <w:sz w:val="24"/>
            <w:szCs w:val="24"/>
          </w:rPr>
          <w:t>Justice 2015: How Justice Impacts Development</w:t>
        </w:r>
      </w:hyperlink>
      <w:r w:rsidRPr="00872E37">
        <w:rPr>
          <w:rFonts w:ascii="Times New Roman" w:hAnsi="Times New Roman" w:cs="Times New Roman"/>
          <w:sz w:val="24"/>
          <w:szCs w:val="24"/>
        </w:rPr>
        <w:t xml:space="preserve"> (2013)</w:t>
      </w:r>
    </w:p>
    <w:p w:rsidR="00BD0728" w:rsidRPr="00872E37" w:rsidRDefault="00BD0728" w:rsidP="00872E37">
      <w:pPr>
        <w:pStyle w:val="ListParagraph"/>
        <w:numPr>
          <w:ilvl w:val="2"/>
          <w:numId w:val="26"/>
        </w:numPr>
        <w:ind w:left="1418"/>
        <w:jc w:val="both"/>
        <w:rPr>
          <w:rFonts w:ascii="Times New Roman" w:hAnsi="Times New Roman" w:cs="Times New Roman"/>
          <w:sz w:val="24"/>
          <w:szCs w:val="24"/>
        </w:rPr>
      </w:pPr>
      <w:r w:rsidRPr="00872E37">
        <w:rPr>
          <w:rFonts w:ascii="Times New Roman" w:hAnsi="Times New Roman" w:cs="Times New Roman"/>
          <w:sz w:val="24"/>
          <w:szCs w:val="24"/>
        </w:rPr>
        <w:t xml:space="preserve">Factsheet: </w:t>
      </w:r>
      <w:hyperlink r:id="rId36" w:history="1">
        <w:r w:rsidRPr="00872E37">
          <w:rPr>
            <w:rStyle w:val="Hyperlink"/>
            <w:rFonts w:ascii="Times New Roman" w:hAnsi="Times New Roman" w:cs="Times New Roman"/>
            <w:i/>
            <w:sz w:val="24"/>
            <w:szCs w:val="24"/>
          </w:rPr>
          <w:t>Justice 2015: Justice Plays a Fundamental Role in Eliminating Poverty</w:t>
        </w:r>
      </w:hyperlink>
      <w:r w:rsidRPr="00872E37">
        <w:rPr>
          <w:rFonts w:ascii="Times New Roman" w:hAnsi="Times New Roman" w:cs="Times New Roman"/>
          <w:i/>
          <w:sz w:val="24"/>
          <w:szCs w:val="24"/>
        </w:rPr>
        <w:t xml:space="preserve"> </w:t>
      </w:r>
      <w:r w:rsidRPr="00872E37">
        <w:rPr>
          <w:rFonts w:ascii="Times New Roman" w:hAnsi="Times New Roman" w:cs="Times New Roman"/>
          <w:sz w:val="24"/>
          <w:szCs w:val="24"/>
        </w:rPr>
        <w:t>(2013)</w:t>
      </w:r>
    </w:p>
    <w:p w:rsidR="008012C5" w:rsidRPr="008012C5" w:rsidRDefault="008012C5" w:rsidP="008012C5">
      <w:pPr>
        <w:rPr>
          <w:sz w:val="24"/>
          <w:szCs w:val="24"/>
        </w:rPr>
      </w:pPr>
    </w:p>
    <w:sectPr w:rsidR="008012C5" w:rsidRPr="008012C5" w:rsidSect="002548D3">
      <w:footerReference w:type="default" r:id="rId37"/>
      <w:headerReference w:type="first" r:id="rId38"/>
      <w:pgSz w:w="12240" w:h="15840" w:code="1"/>
      <w:pgMar w:top="1440" w:right="1440" w:bottom="1440" w:left="1440" w:header="720" w:footer="0" w:gutter="0"/>
      <w:paperSrc w:first="258" w:other="258"/>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315" w:rsidRDefault="00123315" w:rsidP="00DC5355">
      <w:pPr>
        <w:spacing w:after="0" w:line="240" w:lineRule="auto"/>
      </w:pPr>
      <w:r>
        <w:separator/>
      </w:r>
    </w:p>
  </w:endnote>
  <w:endnote w:type="continuationSeparator" w:id="0">
    <w:p w:rsidR="00123315" w:rsidRDefault="00123315" w:rsidP="00DC5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cala">
    <w:altName w:val="Scal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774868"/>
      <w:docPartObj>
        <w:docPartGallery w:val="Page Numbers (Bottom of Page)"/>
        <w:docPartUnique/>
      </w:docPartObj>
    </w:sdtPr>
    <w:sdtEndPr>
      <w:rPr>
        <w:color w:val="808080" w:themeColor="background1" w:themeShade="80"/>
        <w:spacing w:val="60"/>
      </w:rPr>
    </w:sdtEndPr>
    <w:sdtContent>
      <w:p w:rsidR="00DC5355" w:rsidRDefault="004C7033">
        <w:pPr>
          <w:pStyle w:val="Footer"/>
          <w:pBdr>
            <w:top w:val="single" w:sz="4" w:space="1" w:color="D9D9D9" w:themeColor="background1" w:themeShade="D9"/>
          </w:pBdr>
          <w:jc w:val="right"/>
        </w:pPr>
        <w:r>
          <w:fldChar w:fldCharType="begin"/>
        </w:r>
        <w:r w:rsidR="00DC5355">
          <w:instrText xml:space="preserve"> PAGE   \* MERGEFORMAT </w:instrText>
        </w:r>
        <w:r>
          <w:fldChar w:fldCharType="separate"/>
        </w:r>
        <w:r w:rsidR="00EA2BE0">
          <w:rPr>
            <w:noProof/>
          </w:rPr>
          <w:t>11</w:t>
        </w:r>
        <w:r>
          <w:rPr>
            <w:noProof/>
          </w:rPr>
          <w:fldChar w:fldCharType="end"/>
        </w:r>
        <w:r w:rsidR="00DC5355">
          <w:t xml:space="preserve"> | </w:t>
        </w:r>
        <w:r w:rsidR="00DC5355">
          <w:rPr>
            <w:color w:val="808080" w:themeColor="background1" w:themeShade="80"/>
            <w:spacing w:val="60"/>
          </w:rPr>
          <w:t>Page</w:t>
        </w:r>
      </w:p>
    </w:sdtContent>
  </w:sdt>
  <w:p w:rsidR="00DC5355" w:rsidRDefault="00DC53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315" w:rsidRDefault="00123315" w:rsidP="00DC5355">
      <w:pPr>
        <w:spacing w:after="0" w:line="240" w:lineRule="auto"/>
      </w:pPr>
      <w:r>
        <w:separator/>
      </w:r>
    </w:p>
  </w:footnote>
  <w:footnote w:type="continuationSeparator" w:id="0">
    <w:p w:rsidR="00123315" w:rsidRDefault="00123315" w:rsidP="00DC5355">
      <w:pPr>
        <w:spacing w:after="0" w:line="240" w:lineRule="auto"/>
      </w:pPr>
      <w:r>
        <w:continuationSeparator/>
      </w:r>
    </w:p>
  </w:footnote>
  <w:footnote w:id="1">
    <w:p w:rsidR="00307A58" w:rsidRDefault="00307A58" w:rsidP="00307A58">
      <w:pPr>
        <w:pStyle w:val="FootnoteText"/>
      </w:pPr>
      <w:r>
        <w:rPr>
          <w:rStyle w:val="FootnoteReference"/>
        </w:rPr>
        <w:footnoteRef/>
      </w:r>
      <w:r>
        <w:t xml:space="preserve"> The portfolio </w:t>
      </w:r>
      <w:r w:rsidR="00006859">
        <w:t xml:space="preserve">falls under OSJI’s </w:t>
      </w:r>
      <w:r w:rsidR="0086491D">
        <w:t>Rule of Law</w:t>
      </w:r>
      <w:r w:rsidR="00006859">
        <w:t xml:space="preserve"> Cluster. It </w:t>
      </w:r>
      <w:r w:rsidR="0086491D">
        <w:t>covers all the work that the legal empowerment team has been undertaking since the Justice Initiative started doing legal empowerment work in 2008, including all work done under the Global Legal Empowerment Initiative.</w:t>
      </w:r>
    </w:p>
  </w:footnote>
  <w:footnote w:id="2">
    <w:p w:rsidR="00D35781" w:rsidRPr="007C0B38" w:rsidRDefault="00D35781" w:rsidP="00D35781">
      <w:pPr>
        <w:pStyle w:val="FootnoteText"/>
      </w:pPr>
      <w:r>
        <w:rPr>
          <w:rStyle w:val="FootnoteReference"/>
        </w:rPr>
        <w:footnoteRef/>
      </w:r>
      <w:r>
        <w:t xml:space="preserve"> In 2006, the World Bank recognized Timap as an innovative model for providing justice services, and awarded Timap an $800,000 grant, which allowed Timap to double in scope.  A forthcoming World Bank qualitative evaluation of Timap finds feedback on Timap’s work to be ‘</w:t>
      </w:r>
      <w:r w:rsidRPr="007C0B38">
        <w:t>overwhelmingly positive, emphasizing the fairness of Timap’s approaches, its focus on the rights of the poor and/or marginalized, and the value of having a free foru</w:t>
      </w:r>
      <w:r>
        <w:t>m in which to resolve disputes.”</w:t>
      </w:r>
      <w:r w:rsidRPr="007C0B38">
        <w:t xml:space="preserve"> </w:t>
      </w:r>
      <w:r>
        <w:t xml:space="preserve"> </w:t>
      </w:r>
      <w:r w:rsidRPr="007C0B38">
        <w:t>Further, “those interviewed indicated that Timap filled an important gap and provided a chance to settle disputes that may otherwise have gone without resolution.”</w:t>
      </w:r>
      <w:r>
        <w:t xml:space="preserve"> Dale, P. </w:t>
      </w:r>
      <w:r w:rsidRPr="0084186C">
        <w:rPr>
          <w:i/>
          <w:iCs/>
        </w:rPr>
        <w:t>Delivering Justice to Sierra Leone’s Poor: Progress and Predicaments; An Evaluation of the Work of Timap for Justice</w:t>
      </w:r>
      <w:r>
        <w:t>, in draft.</w:t>
      </w:r>
    </w:p>
  </w:footnote>
  <w:footnote w:id="3">
    <w:p w:rsidR="00D35781" w:rsidRDefault="00D35781" w:rsidP="00D35781">
      <w:pPr>
        <w:pStyle w:val="FootnoteText"/>
      </w:pPr>
      <w:r>
        <w:rPr>
          <w:rStyle w:val="FootnoteReference"/>
        </w:rPr>
        <w:footnoteRef/>
      </w:r>
      <w:r>
        <w:t xml:space="preserve"> A 2006 ICG report on the justice sector in </w:t>
      </w:r>
      <w:smartTag w:uri="urn:schemas-microsoft-com:office:smarttags" w:element="country-region">
        <w:smartTag w:uri="urn:schemas-microsoft-com:office:smarttags" w:element="place">
          <w:r>
            <w:t>Liberia</w:t>
          </w:r>
        </w:smartTag>
      </w:smartTag>
      <w:r>
        <w:t xml:space="preserve"> reported on Timap as a case study and recommended that Liberian civil society consider a similar intervention.  “By solving case the everyday justice needs of ordinary citizens, [Timap] is proving town by town, case by case, that justice need not be a far-off ideal but can be an every-day reality.”  </w:t>
      </w:r>
      <w:smartTag w:uri="urn:schemas-microsoft-com:office:smarttags" w:element="place">
        <w:smartTag w:uri="urn:schemas-microsoft-com:office:smarttags" w:element="country-region">
          <w:r w:rsidRPr="006F53A1">
            <w:rPr>
              <w:i/>
            </w:rPr>
            <w:t>Liberia</w:t>
          </w:r>
        </w:smartTag>
      </w:smartTag>
      <w:r w:rsidRPr="006F53A1">
        <w:rPr>
          <w:i/>
        </w:rPr>
        <w:t>: Resurrecting the Justice System, International Crisis Group, 2006</w:t>
      </w:r>
      <w:r>
        <w:t xml:space="preserve">.  In 2007, the </w:t>
      </w:r>
      <w:smartTag w:uri="urn:schemas-microsoft-com:office:smarttags" w:element="PlaceName">
        <w:r>
          <w:t>Carter</w:t>
        </w:r>
      </w:smartTag>
      <w:r>
        <w:t xml:space="preserve"> </w:t>
      </w:r>
      <w:smartTag w:uri="urn:schemas-microsoft-com:office:smarttags" w:element="PlaceName">
        <w:r>
          <w:t>Center</w:t>
        </w:r>
      </w:smartTag>
      <w:r>
        <w:t xml:space="preserve"> initiated a paralegal program in </w:t>
      </w:r>
      <w:smartTag w:uri="urn:schemas-microsoft-com:office:smarttags" w:element="place">
        <w:smartTag w:uri="urn:schemas-microsoft-com:office:smarttags" w:element="country-region">
          <w:r>
            <w:t>Liberia</w:t>
          </w:r>
        </w:smartTag>
      </w:smartTag>
      <w:r>
        <w:t xml:space="preserve"> modeled after Timap.</w:t>
      </w:r>
    </w:p>
  </w:footnote>
  <w:footnote w:id="4">
    <w:p w:rsidR="00D35781" w:rsidRDefault="00D35781" w:rsidP="00D35781">
      <w:pPr>
        <w:pStyle w:val="FootnoteText"/>
      </w:pPr>
      <w:r>
        <w:rPr>
          <w:rStyle w:val="FootnoteReference"/>
        </w:rPr>
        <w:footnoteRef/>
      </w:r>
      <w:r>
        <w:t xml:space="preserve"> </w:t>
      </w:r>
      <w:r w:rsidRPr="00BF468F">
        <w:t>See Access to Justice Thematic Paper of the UN Commission on Legal Empowerment</w:t>
      </w:r>
      <w:r>
        <w:t>.</w:t>
      </w:r>
    </w:p>
  </w:footnote>
  <w:footnote w:id="5">
    <w:p w:rsidR="00D35781" w:rsidRPr="00CC35B1" w:rsidRDefault="00D35781" w:rsidP="00296CA4">
      <w:pPr>
        <w:pStyle w:val="FootnoteText"/>
        <w:rPr>
          <w:lang w:val="en-GB"/>
        </w:rPr>
      </w:pPr>
      <w:r>
        <w:rPr>
          <w:rStyle w:val="FootnoteReference"/>
        </w:rPr>
        <w:footnoteRef/>
      </w:r>
      <w:r w:rsidR="00296CA4">
        <w:t xml:space="preserve"> 2009: $742,144; 2010: $491,241; 2011: $758,200; 2012: $523,500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8D3" w:rsidRDefault="002548D3" w:rsidP="002548D3">
    <w:pPr>
      <w:pStyle w:val="Header"/>
      <w:jc w:val="center"/>
    </w:pPr>
    <w:r>
      <w:rPr>
        <w:noProof/>
      </w:rPr>
      <w:drawing>
        <wp:inline distT="0" distB="0" distL="0" distR="0" wp14:anchorId="2F230E6F" wp14:editId="6EED948F">
          <wp:extent cx="3209925" cy="663590"/>
          <wp:effectExtent l="0" t="0" r="0" b="3175"/>
          <wp:docPr id="2" name="Picture 2" descr="C:\Users\rwalter\Desktop\J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lter\Desktop\JI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9925" cy="6635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75282"/>
    <w:multiLevelType w:val="hybridMultilevel"/>
    <w:tmpl w:val="0EBEFAD6"/>
    <w:lvl w:ilvl="0" w:tplc="6908E8CA">
      <w:start w:val="1"/>
      <w:numFmt w:val="decimal"/>
      <w:lvlText w:val="%1."/>
      <w:lvlJc w:val="left"/>
      <w:pPr>
        <w:ind w:left="720" w:hanging="360"/>
      </w:pPr>
      <w:rPr>
        <w:rFonts w:asciiTheme="minorHAnsi" w:eastAsiaTheme="minorHAnsi"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EB2F25"/>
    <w:multiLevelType w:val="hybridMultilevel"/>
    <w:tmpl w:val="A3FA2588"/>
    <w:lvl w:ilvl="0" w:tplc="A2E6F4B6">
      <w:start w:val="4"/>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C0F57CB"/>
    <w:multiLevelType w:val="hybridMultilevel"/>
    <w:tmpl w:val="B88A0EA0"/>
    <w:lvl w:ilvl="0" w:tplc="672A37D6">
      <w:start w:val="1"/>
      <w:numFmt w:val="lowerRoman"/>
      <w:lvlText w:val="%1."/>
      <w:lvlJc w:val="right"/>
      <w:pPr>
        <w:ind w:left="3240" w:hanging="180"/>
      </w:pPr>
      <w:rPr>
        <w:b w:val="0"/>
        <w:color w:val="auto"/>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nsid w:val="0C223382"/>
    <w:multiLevelType w:val="hybridMultilevel"/>
    <w:tmpl w:val="93DA89D6"/>
    <w:lvl w:ilvl="0" w:tplc="B4A00E5A">
      <w:start w:val="4"/>
      <w:numFmt w:val="lowerLetter"/>
      <w:lvlText w:val="%1."/>
      <w:lvlJc w:val="left"/>
      <w:pPr>
        <w:ind w:left="362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F072E1B"/>
    <w:multiLevelType w:val="hybridMultilevel"/>
    <w:tmpl w:val="1A580F1E"/>
    <w:lvl w:ilvl="0" w:tplc="672A37D6">
      <w:start w:val="1"/>
      <w:numFmt w:val="lowerRoman"/>
      <w:lvlText w:val="%1."/>
      <w:lvlJc w:val="right"/>
      <w:pPr>
        <w:ind w:left="2160" w:hanging="18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740280"/>
    <w:multiLevelType w:val="hybridMultilevel"/>
    <w:tmpl w:val="16F65ED4"/>
    <w:lvl w:ilvl="0" w:tplc="08090019">
      <w:start w:val="5"/>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A782746"/>
    <w:multiLevelType w:val="hybridMultilevel"/>
    <w:tmpl w:val="E17C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C94BE6"/>
    <w:multiLevelType w:val="hybridMultilevel"/>
    <w:tmpl w:val="E85CCE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1F9E2692"/>
    <w:multiLevelType w:val="hybridMultilevel"/>
    <w:tmpl w:val="22940962"/>
    <w:lvl w:ilvl="0" w:tplc="3794B3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047837"/>
    <w:multiLevelType w:val="hybridMultilevel"/>
    <w:tmpl w:val="9E20D62C"/>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BD1E1D"/>
    <w:multiLevelType w:val="hybridMultilevel"/>
    <w:tmpl w:val="AB7651AA"/>
    <w:lvl w:ilvl="0" w:tplc="6D688984">
      <w:start w:val="1"/>
      <w:numFmt w:val="lowerLetter"/>
      <w:lvlText w:val="%1."/>
      <w:lvlJc w:val="left"/>
      <w:pPr>
        <w:ind w:left="720" w:hanging="360"/>
      </w:pPr>
      <w:rPr>
        <w:rFonts w:hint="default"/>
      </w:rPr>
    </w:lvl>
    <w:lvl w:ilvl="1" w:tplc="5928B846">
      <w:start w:val="4"/>
      <w:numFmt w:val="lowerRoman"/>
      <w:lvlText w:val="%2."/>
      <w:lvlJc w:val="left"/>
      <w:pPr>
        <w:ind w:left="1800" w:hanging="720"/>
      </w:pPr>
      <w:rPr>
        <w:rFonts w:hint="default"/>
      </w:rPr>
    </w:lvl>
    <w:lvl w:ilvl="2" w:tplc="0809001B">
      <w:start w:val="1"/>
      <w:numFmt w:val="lowerRoman"/>
      <w:lvlText w:val="%3."/>
      <w:lvlJc w:val="right"/>
      <w:pPr>
        <w:ind w:left="2160" w:hanging="180"/>
      </w:pPr>
    </w:lvl>
    <w:lvl w:ilvl="3" w:tplc="08090019">
      <w:start w:val="1"/>
      <w:numFmt w:val="lowerLetter"/>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65D08E5"/>
    <w:multiLevelType w:val="hybridMultilevel"/>
    <w:tmpl w:val="E22A2836"/>
    <w:lvl w:ilvl="0" w:tplc="89BC7D16">
      <w:start w:val="1"/>
      <w:numFmt w:val="decimal"/>
      <w:lvlText w:val="%1."/>
      <w:lvlJc w:val="left"/>
      <w:pPr>
        <w:ind w:left="720" w:hanging="360"/>
      </w:pPr>
      <w:rPr>
        <w:b w:val="0"/>
      </w:rPr>
    </w:lvl>
    <w:lvl w:ilvl="1" w:tplc="0CCE7CC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F70C1B"/>
    <w:multiLevelType w:val="hybridMultilevel"/>
    <w:tmpl w:val="D4A8A7D6"/>
    <w:lvl w:ilvl="0" w:tplc="407EACE4">
      <w:start w:val="1"/>
      <w:numFmt w:val="decimal"/>
      <w:lvlText w:val="%1."/>
      <w:lvlJc w:val="left"/>
      <w:pPr>
        <w:ind w:left="720" w:hanging="360"/>
      </w:pPr>
      <w:rPr>
        <w:b/>
      </w:rPr>
    </w:lvl>
    <w:lvl w:ilvl="1" w:tplc="62560D98">
      <w:start w:val="1"/>
      <w:numFmt w:val="lowerLetter"/>
      <w:lvlText w:val="%2."/>
      <w:lvlJc w:val="left"/>
      <w:pPr>
        <w:ind w:left="1080" w:hanging="360"/>
      </w:pPr>
      <w:rPr>
        <w:b/>
        <w:color w:val="auto"/>
      </w:rPr>
    </w:lvl>
    <w:lvl w:ilvl="2" w:tplc="672A37D6">
      <w:start w:val="1"/>
      <w:numFmt w:val="lowerRoman"/>
      <w:lvlText w:val="%3."/>
      <w:lvlJc w:val="right"/>
      <w:pPr>
        <w:ind w:left="2160" w:hanging="180"/>
      </w:pPr>
      <w:rPr>
        <w:b w:val="0"/>
        <w:color w:val="auto"/>
      </w:rPr>
    </w:lvl>
    <w:lvl w:ilvl="3" w:tplc="6652F34C">
      <w:start w:val="1"/>
      <w:numFmt w:val="decimal"/>
      <w:lvlText w:val="%4."/>
      <w:lvlJc w:val="left"/>
      <w:pPr>
        <w:ind w:left="2880" w:hanging="360"/>
      </w:pPr>
      <w:rPr>
        <w:b w:val="0"/>
      </w:rPr>
    </w:lvl>
    <w:lvl w:ilvl="4" w:tplc="04090019">
      <w:start w:val="1"/>
      <w:numFmt w:val="lowerLetter"/>
      <w:lvlText w:val="%5."/>
      <w:lvlJc w:val="left"/>
      <w:pPr>
        <w:ind w:left="3621" w:hanging="360"/>
      </w:pPr>
    </w:lvl>
    <w:lvl w:ilvl="5" w:tplc="F18E781A">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736FE7"/>
    <w:multiLevelType w:val="hybridMultilevel"/>
    <w:tmpl w:val="1CBA5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A01BE8"/>
    <w:multiLevelType w:val="hybridMultilevel"/>
    <w:tmpl w:val="78FCD4A8"/>
    <w:lvl w:ilvl="0" w:tplc="08090019">
      <w:start w:val="5"/>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21B6C65"/>
    <w:multiLevelType w:val="hybridMultilevel"/>
    <w:tmpl w:val="388817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8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8F5590"/>
    <w:multiLevelType w:val="multilevel"/>
    <w:tmpl w:val="85D6C342"/>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7">
    <w:nsid w:val="3A1453C5"/>
    <w:multiLevelType w:val="hybridMultilevel"/>
    <w:tmpl w:val="0DE446E0"/>
    <w:lvl w:ilvl="0" w:tplc="08090019">
      <w:start w:val="5"/>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1B">
      <w:start w:val="1"/>
      <w:numFmt w:val="lowerRoman"/>
      <w:lvlText w:val="%4."/>
      <w:lvlJc w:val="righ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343559"/>
    <w:multiLevelType w:val="hybridMultilevel"/>
    <w:tmpl w:val="D5DE2CDA"/>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9">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DAC2518"/>
    <w:multiLevelType w:val="hybridMultilevel"/>
    <w:tmpl w:val="9A948F38"/>
    <w:lvl w:ilvl="0" w:tplc="D1D80154">
      <w:start w:val="2"/>
      <w:numFmt w:val="bullet"/>
      <w:lvlText w:val="-"/>
      <w:lvlJc w:val="left"/>
      <w:pPr>
        <w:ind w:left="720" w:hanging="360"/>
      </w:pPr>
      <w:rPr>
        <w:rFonts w:ascii="Calibri" w:eastAsiaTheme="minorHAnsi" w:hAnsi="Calibri" w:cs="Calibri"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E103EE8"/>
    <w:multiLevelType w:val="hybridMultilevel"/>
    <w:tmpl w:val="17E28824"/>
    <w:lvl w:ilvl="0" w:tplc="6908E8CA">
      <w:start w:val="1"/>
      <w:numFmt w:val="decimal"/>
      <w:lvlText w:val="%1."/>
      <w:lvlJc w:val="left"/>
      <w:pPr>
        <w:ind w:left="720" w:hanging="360"/>
      </w:pPr>
      <w:rPr>
        <w:rFonts w:asciiTheme="minorHAnsi" w:eastAsiaTheme="minorHAnsi" w:hAnsiTheme="minorHAnsi" w:cstheme="minorBidi"/>
      </w:rPr>
    </w:lvl>
    <w:lvl w:ilvl="1" w:tplc="0809001B">
      <w:start w:val="1"/>
      <w:numFmt w:val="lowerRoman"/>
      <w:lvlText w:val="%2."/>
      <w:lvlJc w:val="righ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D7D49062">
      <w:start w:val="1"/>
      <w:numFmt w:val="lowerLetter"/>
      <w:lvlText w:val="%4."/>
      <w:lvlJc w:val="left"/>
      <w:pPr>
        <w:ind w:left="2880" w:hanging="360"/>
      </w:pPr>
      <w:rPr>
        <w:rFonts w:hint="default"/>
      </w:rPr>
    </w:lvl>
    <w:lvl w:ilvl="4" w:tplc="4BD825F8">
      <w:start w:val="1"/>
      <w:numFmt w:val="lowerLetter"/>
      <w:lvlText w:val="%5."/>
      <w:lvlJc w:val="left"/>
      <w:pPr>
        <w:ind w:left="3600" w:hanging="360"/>
      </w:pPr>
      <w:rPr>
        <w:rFont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5215564"/>
    <w:multiLevelType w:val="hybridMultilevel"/>
    <w:tmpl w:val="254C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9E1667"/>
    <w:multiLevelType w:val="hybridMultilevel"/>
    <w:tmpl w:val="9662A1C6"/>
    <w:lvl w:ilvl="0" w:tplc="B5609ADC">
      <w:start w:val="3"/>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4F0B2BC4"/>
    <w:multiLevelType w:val="hybridMultilevel"/>
    <w:tmpl w:val="8E32B9BC"/>
    <w:lvl w:ilvl="0" w:tplc="04090019">
      <w:start w:val="1"/>
      <w:numFmt w:val="lowerLetter"/>
      <w:lvlText w:val="%1."/>
      <w:lvlJc w:val="left"/>
      <w:pPr>
        <w:ind w:left="3621"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23E4B7C"/>
    <w:multiLevelType w:val="hybridMultilevel"/>
    <w:tmpl w:val="3D240692"/>
    <w:lvl w:ilvl="0" w:tplc="6652F34C">
      <w:start w:val="1"/>
      <w:numFmt w:val="decimal"/>
      <w:lvlText w:val="%1."/>
      <w:lvlJc w:val="left"/>
      <w:pPr>
        <w:ind w:left="288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8A31E8F"/>
    <w:multiLevelType w:val="hybridMultilevel"/>
    <w:tmpl w:val="BA861BB8"/>
    <w:lvl w:ilvl="0" w:tplc="89BC7D16">
      <w:start w:val="1"/>
      <w:numFmt w:val="decimal"/>
      <w:lvlText w:val="%1."/>
      <w:lvlJc w:val="left"/>
      <w:pPr>
        <w:ind w:left="720" w:hanging="360"/>
      </w:pPr>
      <w:rPr>
        <w:b w:val="0"/>
      </w:rPr>
    </w:lvl>
    <w:lvl w:ilvl="1" w:tplc="AA16AA9E">
      <w:start w:val="1"/>
      <w:numFmt w:val="lowerLetter"/>
      <w:lvlText w:val="%2."/>
      <w:lvlJc w:val="left"/>
      <w:pPr>
        <w:ind w:left="1440" w:hanging="360"/>
      </w:pPr>
      <w:rPr>
        <w:b/>
      </w:rPr>
    </w:lvl>
    <w:lvl w:ilvl="2" w:tplc="89506260">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2A69BA"/>
    <w:multiLevelType w:val="hybridMultilevel"/>
    <w:tmpl w:val="98461A2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409001B">
      <w:start w:val="1"/>
      <w:numFmt w:val="lowerRoman"/>
      <w:lvlText w:val="%3."/>
      <w:lvlJc w:val="right"/>
      <w:pPr>
        <w:ind w:left="2160" w:hanging="180"/>
      </w:pPr>
    </w:lvl>
    <w:lvl w:ilvl="3" w:tplc="08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292485"/>
    <w:multiLevelType w:val="hybridMultilevel"/>
    <w:tmpl w:val="750A6F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4A00E5A">
      <w:start w:val="4"/>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721F7C"/>
    <w:multiLevelType w:val="hybridMultilevel"/>
    <w:tmpl w:val="0E0658A2"/>
    <w:lvl w:ilvl="0" w:tplc="08090019">
      <w:start w:val="5"/>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9AB0D05"/>
    <w:multiLevelType w:val="hybridMultilevel"/>
    <w:tmpl w:val="952E6EA8"/>
    <w:lvl w:ilvl="0" w:tplc="89BC7D16">
      <w:start w:val="1"/>
      <w:numFmt w:val="decimal"/>
      <w:lvlText w:val="%1."/>
      <w:lvlJc w:val="left"/>
      <w:pPr>
        <w:ind w:left="630" w:hanging="360"/>
      </w:pPr>
      <w:rPr>
        <w:b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nsid w:val="70287629"/>
    <w:multiLevelType w:val="hybridMultilevel"/>
    <w:tmpl w:val="97844202"/>
    <w:lvl w:ilvl="0" w:tplc="0809001B">
      <w:start w:val="1"/>
      <w:numFmt w:val="lowerRoman"/>
      <w:lvlText w:val="%1."/>
      <w:lvlJc w:val="right"/>
      <w:pPr>
        <w:ind w:left="4320" w:hanging="360"/>
      </w:pPr>
    </w:lvl>
    <w:lvl w:ilvl="1" w:tplc="08090019" w:tentative="1">
      <w:start w:val="1"/>
      <w:numFmt w:val="lowerLetter"/>
      <w:lvlText w:val="%2."/>
      <w:lvlJc w:val="left"/>
      <w:pPr>
        <w:ind w:left="5040" w:hanging="360"/>
      </w:pPr>
    </w:lvl>
    <w:lvl w:ilvl="2" w:tplc="0809001B" w:tentative="1">
      <w:start w:val="1"/>
      <w:numFmt w:val="lowerRoman"/>
      <w:lvlText w:val="%3."/>
      <w:lvlJc w:val="right"/>
      <w:pPr>
        <w:ind w:left="5760" w:hanging="180"/>
      </w:pPr>
    </w:lvl>
    <w:lvl w:ilvl="3" w:tplc="0809000F" w:tentative="1">
      <w:start w:val="1"/>
      <w:numFmt w:val="decimal"/>
      <w:lvlText w:val="%4."/>
      <w:lvlJc w:val="left"/>
      <w:pPr>
        <w:ind w:left="6480" w:hanging="360"/>
      </w:pPr>
    </w:lvl>
    <w:lvl w:ilvl="4" w:tplc="08090019" w:tentative="1">
      <w:start w:val="1"/>
      <w:numFmt w:val="lowerLetter"/>
      <w:lvlText w:val="%5."/>
      <w:lvlJc w:val="left"/>
      <w:pPr>
        <w:ind w:left="7200" w:hanging="360"/>
      </w:pPr>
    </w:lvl>
    <w:lvl w:ilvl="5" w:tplc="0809001B" w:tentative="1">
      <w:start w:val="1"/>
      <w:numFmt w:val="lowerRoman"/>
      <w:lvlText w:val="%6."/>
      <w:lvlJc w:val="right"/>
      <w:pPr>
        <w:ind w:left="7920" w:hanging="180"/>
      </w:pPr>
    </w:lvl>
    <w:lvl w:ilvl="6" w:tplc="0809000F" w:tentative="1">
      <w:start w:val="1"/>
      <w:numFmt w:val="decimal"/>
      <w:lvlText w:val="%7."/>
      <w:lvlJc w:val="left"/>
      <w:pPr>
        <w:ind w:left="8640" w:hanging="360"/>
      </w:pPr>
    </w:lvl>
    <w:lvl w:ilvl="7" w:tplc="08090019" w:tentative="1">
      <w:start w:val="1"/>
      <w:numFmt w:val="lowerLetter"/>
      <w:lvlText w:val="%8."/>
      <w:lvlJc w:val="left"/>
      <w:pPr>
        <w:ind w:left="9360" w:hanging="360"/>
      </w:pPr>
    </w:lvl>
    <w:lvl w:ilvl="8" w:tplc="0809001B" w:tentative="1">
      <w:start w:val="1"/>
      <w:numFmt w:val="lowerRoman"/>
      <w:lvlText w:val="%9."/>
      <w:lvlJc w:val="right"/>
      <w:pPr>
        <w:ind w:left="10080" w:hanging="180"/>
      </w:pPr>
    </w:lvl>
  </w:abstractNum>
  <w:abstractNum w:abstractNumId="31">
    <w:nsid w:val="718E3040"/>
    <w:multiLevelType w:val="hybridMultilevel"/>
    <w:tmpl w:val="E084C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B25D43"/>
    <w:multiLevelType w:val="hybridMultilevel"/>
    <w:tmpl w:val="56D47A0E"/>
    <w:lvl w:ilvl="0" w:tplc="0409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7EB486E"/>
    <w:multiLevelType w:val="hybridMultilevel"/>
    <w:tmpl w:val="BB9CE324"/>
    <w:lvl w:ilvl="0" w:tplc="6D6889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9143E93"/>
    <w:multiLevelType w:val="hybridMultilevel"/>
    <w:tmpl w:val="3DE278B0"/>
    <w:lvl w:ilvl="0" w:tplc="672A37D6">
      <w:start w:val="1"/>
      <w:numFmt w:val="lowerRoman"/>
      <w:lvlText w:val="%1."/>
      <w:lvlJc w:val="right"/>
      <w:pPr>
        <w:ind w:left="2160" w:hanging="360"/>
      </w:pPr>
      <w:rPr>
        <w:rFonts w:hint="default"/>
        <w:b w:val="0"/>
        <w:color w:val="auto"/>
      </w:r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798A7F5A"/>
    <w:multiLevelType w:val="hybridMultilevel"/>
    <w:tmpl w:val="FCDAECDE"/>
    <w:lvl w:ilvl="0" w:tplc="0409000F">
      <w:start w:val="1"/>
      <w:numFmt w:val="decimal"/>
      <w:lvlText w:val="%1."/>
      <w:lvlJc w:val="left"/>
      <w:pPr>
        <w:ind w:left="2847" w:hanging="360"/>
      </w:pPr>
    </w:lvl>
    <w:lvl w:ilvl="1" w:tplc="04090019" w:tentative="1">
      <w:start w:val="1"/>
      <w:numFmt w:val="lowerLetter"/>
      <w:lvlText w:val="%2."/>
      <w:lvlJc w:val="left"/>
      <w:pPr>
        <w:ind w:left="3567" w:hanging="360"/>
      </w:pPr>
    </w:lvl>
    <w:lvl w:ilvl="2" w:tplc="0409001B" w:tentative="1">
      <w:start w:val="1"/>
      <w:numFmt w:val="lowerRoman"/>
      <w:lvlText w:val="%3."/>
      <w:lvlJc w:val="right"/>
      <w:pPr>
        <w:ind w:left="4287" w:hanging="180"/>
      </w:pPr>
    </w:lvl>
    <w:lvl w:ilvl="3" w:tplc="0409000F" w:tentative="1">
      <w:start w:val="1"/>
      <w:numFmt w:val="decimal"/>
      <w:lvlText w:val="%4."/>
      <w:lvlJc w:val="left"/>
      <w:pPr>
        <w:ind w:left="5007" w:hanging="360"/>
      </w:pPr>
    </w:lvl>
    <w:lvl w:ilvl="4" w:tplc="04090019" w:tentative="1">
      <w:start w:val="1"/>
      <w:numFmt w:val="lowerLetter"/>
      <w:lvlText w:val="%5."/>
      <w:lvlJc w:val="left"/>
      <w:pPr>
        <w:ind w:left="5727" w:hanging="360"/>
      </w:pPr>
    </w:lvl>
    <w:lvl w:ilvl="5" w:tplc="0409001B" w:tentative="1">
      <w:start w:val="1"/>
      <w:numFmt w:val="lowerRoman"/>
      <w:lvlText w:val="%6."/>
      <w:lvlJc w:val="right"/>
      <w:pPr>
        <w:ind w:left="6447" w:hanging="180"/>
      </w:pPr>
    </w:lvl>
    <w:lvl w:ilvl="6" w:tplc="0409000F" w:tentative="1">
      <w:start w:val="1"/>
      <w:numFmt w:val="decimal"/>
      <w:lvlText w:val="%7."/>
      <w:lvlJc w:val="left"/>
      <w:pPr>
        <w:ind w:left="7167" w:hanging="360"/>
      </w:pPr>
    </w:lvl>
    <w:lvl w:ilvl="7" w:tplc="04090019" w:tentative="1">
      <w:start w:val="1"/>
      <w:numFmt w:val="lowerLetter"/>
      <w:lvlText w:val="%8."/>
      <w:lvlJc w:val="left"/>
      <w:pPr>
        <w:ind w:left="7887" w:hanging="360"/>
      </w:pPr>
    </w:lvl>
    <w:lvl w:ilvl="8" w:tplc="0409001B" w:tentative="1">
      <w:start w:val="1"/>
      <w:numFmt w:val="lowerRoman"/>
      <w:lvlText w:val="%9."/>
      <w:lvlJc w:val="right"/>
      <w:pPr>
        <w:ind w:left="8607" w:hanging="180"/>
      </w:pPr>
    </w:lvl>
  </w:abstractNum>
  <w:abstractNum w:abstractNumId="36">
    <w:nsid w:val="7B012E14"/>
    <w:multiLevelType w:val="hybridMultilevel"/>
    <w:tmpl w:val="03122CA6"/>
    <w:lvl w:ilvl="0" w:tplc="672A37D6">
      <w:start w:val="1"/>
      <w:numFmt w:val="lowerRoman"/>
      <w:lvlText w:val="%1."/>
      <w:lvlJc w:val="right"/>
      <w:pPr>
        <w:ind w:left="2160" w:hanging="360"/>
      </w:pPr>
      <w:rPr>
        <w:rFonts w:hint="default"/>
        <w:b w:val="0"/>
        <w:color w:val="auto"/>
      </w:r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num w:numId="1">
    <w:abstractNumId w:val="29"/>
  </w:num>
  <w:num w:numId="2">
    <w:abstractNumId w:val="13"/>
  </w:num>
  <w:num w:numId="3">
    <w:abstractNumId w:val="12"/>
  </w:num>
  <w:num w:numId="4">
    <w:abstractNumId w:val="21"/>
  </w:num>
  <w:num w:numId="5">
    <w:abstractNumId w:val="6"/>
  </w:num>
  <w:num w:numId="6">
    <w:abstractNumId w:val="8"/>
  </w:num>
  <w:num w:numId="7">
    <w:abstractNumId w:val="11"/>
  </w:num>
  <w:num w:numId="8">
    <w:abstractNumId w:val="25"/>
  </w:num>
  <w:num w:numId="9">
    <w:abstractNumId w:val="7"/>
  </w:num>
  <w:num w:numId="10">
    <w:abstractNumId w:val="16"/>
  </w:num>
  <w:num w:numId="11">
    <w:abstractNumId w:val="9"/>
  </w:num>
  <w:num w:numId="12">
    <w:abstractNumId w:val="19"/>
  </w:num>
  <w:num w:numId="13">
    <w:abstractNumId w:val="4"/>
  </w:num>
  <w:num w:numId="14">
    <w:abstractNumId w:val="31"/>
  </w:num>
  <w:num w:numId="15">
    <w:abstractNumId w:val="2"/>
  </w:num>
  <w:num w:numId="16">
    <w:abstractNumId w:val="3"/>
  </w:num>
  <w:num w:numId="17">
    <w:abstractNumId w:val="1"/>
  </w:num>
  <w:num w:numId="18">
    <w:abstractNumId w:val="22"/>
  </w:num>
  <w:num w:numId="19">
    <w:abstractNumId w:val="34"/>
  </w:num>
  <w:num w:numId="20">
    <w:abstractNumId w:val="27"/>
  </w:num>
  <w:num w:numId="21">
    <w:abstractNumId w:val="33"/>
  </w:num>
  <w:num w:numId="22">
    <w:abstractNumId w:val="10"/>
  </w:num>
  <w:num w:numId="23">
    <w:abstractNumId w:val="15"/>
  </w:num>
  <w:num w:numId="24">
    <w:abstractNumId w:val="28"/>
  </w:num>
  <w:num w:numId="25">
    <w:abstractNumId w:val="34"/>
    <w:lvlOverride w:ilvl="0">
      <w:lvl w:ilvl="0" w:tplc="672A37D6">
        <w:start w:val="1"/>
        <w:numFmt w:val="lowerRoman"/>
        <w:lvlText w:val="%1."/>
        <w:lvlJc w:val="right"/>
        <w:pPr>
          <w:ind w:left="3600" w:hanging="18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6">
    <w:abstractNumId w:val="36"/>
  </w:num>
  <w:num w:numId="27">
    <w:abstractNumId w:val="14"/>
  </w:num>
  <w:num w:numId="28">
    <w:abstractNumId w:val="17"/>
  </w:num>
  <w:num w:numId="29">
    <w:abstractNumId w:val="20"/>
  </w:num>
  <w:num w:numId="30">
    <w:abstractNumId w:val="32"/>
  </w:num>
  <w:num w:numId="31">
    <w:abstractNumId w:val="24"/>
  </w:num>
  <w:num w:numId="32">
    <w:abstractNumId w:val="23"/>
  </w:num>
  <w:num w:numId="33">
    <w:abstractNumId w:val="26"/>
  </w:num>
  <w:num w:numId="34">
    <w:abstractNumId w:val="0"/>
  </w:num>
  <w:num w:numId="35">
    <w:abstractNumId w:val="18"/>
  </w:num>
  <w:num w:numId="36">
    <w:abstractNumId w:val="5"/>
  </w:num>
  <w:num w:numId="37">
    <w:abstractNumId w:val="30"/>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C67"/>
    <w:rsid w:val="00000031"/>
    <w:rsid w:val="00006859"/>
    <w:rsid w:val="00007C9B"/>
    <w:rsid w:val="00013188"/>
    <w:rsid w:val="00013DAC"/>
    <w:rsid w:val="000168FB"/>
    <w:rsid w:val="00021262"/>
    <w:rsid w:val="00025489"/>
    <w:rsid w:val="00026B81"/>
    <w:rsid w:val="00030489"/>
    <w:rsid w:val="00030610"/>
    <w:rsid w:val="0003424E"/>
    <w:rsid w:val="000403BA"/>
    <w:rsid w:val="00042F6E"/>
    <w:rsid w:val="00054514"/>
    <w:rsid w:val="000669E6"/>
    <w:rsid w:val="00071229"/>
    <w:rsid w:val="0007283A"/>
    <w:rsid w:val="000770FA"/>
    <w:rsid w:val="00077747"/>
    <w:rsid w:val="000814D6"/>
    <w:rsid w:val="00084D85"/>
    <w:rsid w:val="0008543D"/>
    <w:rsid w:val="000951BE"/>
    <w:rsid w:val="000959B3"/>
    <w:rsid w:val="000A0A30"/>
    <w:rsid w:val="000A48C4"/>
    <w:rsid w:val="000A65FC"/>
    <w:rsid w:val="000A7F26"/>
    <w:rsid w:val="000B72FD"/>
    <w:rsid w:val="000C3B7F"/>
    <w:rsid w:val="000C6406"/>
    <w:rsid w:val="000C7015"/>
    <w:rsid w:val="000D1D26"/>
    <w:rsid w:val="000D26C9"/>
    <w:rsid w:val="000D562D"/>
    <w:rsid w:val="000D6685"/>
    <w:rsid w:val="000E153D"/>
    <w:rsid w:val="000E1575"/>
    <w:rsid w:val="000E7AAE"/>
    <w:rsid w:val="000F3601"/>
    <w:rsid w:val="000F370F"/>
    <w:rsid w:val="000F462B"/>
    <w:rsid w:val="00111851"/>
    <w:rsid w:val="001133A1"/>
    <w:rsid w:val="00117E2E"/>
    <w:rsid w:val="00121160"/>
    <w:rsid w:val="00121DD8"/>
    <w:rsid w:val="00123315"/>
    <w:rsid w:val="00123BC7"/>
    <w:rsid w:val="001251CC"/>
    <w:rsid w:val="00127353"/>
    <w:rsid w:val="0013033B"/>
    <w:rsid w:val="00143F07"/>
    <w:rsid w:val="0014500C"/>
    <w:rsid w:val="00145024"/>
    <w:rsid w:val="00146106"/>
    <w:rsid w:val="00150413"/>
    <w:rsid w:val="0015162D"/>
    <w:rsid w:val="0015456F"/>
    <w:rsid w:val="00167662"/>
    <w:rsid w:val="00167EAE"/>
    <w:rsid w:val="00171065"/>
    <w:rsid w:val="001749C5"/>
    <w:rsid w:val="00176D27"/>
    <w:rsid w:val="00182489"/>
    <w:rsid w:val="00185AA6"/>
    <w:rsid w:val="00190BC4"/>
    <w:rsid w:val="00190ED7"/>
    <w:rsid w:val="00192772"/>
    <w:rsid w:val="00193425"/>
    <w:rsid w:val="00194833"/>
    <w:rsid w:val="00195C7C"/>
    <w:rsid w:val="00197F5B"/>
    <w:rsid w:val="001A0104"/>
    <w:rsid w:val="001A3EB6"/>
    <w:rsid w:val="001A64A9"/>
    <w:rsid w:val="001B3B18"/>
    <w:rsid w:val="001B72D4"/>
    <w:rsid w:val="001C23D0"/>
    <w:rsid w:val="001C2737"/>
    <w:rsid w:val="001C6455"/>
    <w:rsid w:val="001D1AF8"/>
    <w:rsid w:val="001D4423"/>
    <w:rsid w:val="001D7727"/>
    <w:rsid w:val="001D7A84"/>
    <w:rsid w:val="001E5A2A"/>
    <w:rsid w:val="002011F5"/>
    <w:rsid w:val="002066A4"/>
    <w:rsid w:val="002102AD"/>
    <w:rsid w:val="00210763"/>
    <w:rsid w:val="002162C5"/>
    <w:rsid w:val="00221169"/>
    <w:rsid w:val="00222236"/>
    <w:rsid w:val="00223AC7"/>
    <w:rsid w:val="00225B57"/>
    <w:rsid w:val="00230ABA"/>
    <w:rsid w:val="00233DAB"/>
    <w:rsid w:val="0023540B"/>
    <w:rsid w:val="00236347"/>
    <w:rsid w:val="00237E2F"/>
    <w:rsid w:val="00241051"/>
    <w:rsid w:val="0024464A"/>
    <w:rsid w:val="00244D9C"/>
    <w:rsid w:val="00245BBD"/>
    <w:rsid w:val="002548D3"/>
    <w:rsid w:val="002558E3"/>
    <w:rsid w:val="0026460C"/>
    <w:rsid w:val="00265E2B"/>
    <w:rsid w:val="00283065"/>
    <w:rsid w:val="0028411A"/>
    <w:rsid w:val="0029568E"/>
    <w:rsid w:val="00296CA4"/>
    <w:rsid w:val="002A345E"/>
    <w:rsid w:val="002A4FB5"/>
    <w:rsid w:val="002B03FC"/>
    <w:rsid w:val="002B1BB3"/>
    <w:rsid w:val="002B37F7"/>
    <w:rsid w:val="002B4CE9"/>
    <w:rsid w:val="002C28BE"/>
    <w:rsid w:val="002C4DDB"/>
    <w:rsid w:val="002C52A5"/>
    <w:rsid w:val="002C73AF"/>
    <w:rsid w:val="002D7C4E"/>
    <w:rsid w:val="002E0024"/>
    <w:rsid w:val="002E1083"/>
    <w:rsid w:val="002E4278"/>
    <w:rsid w:val="002E7DD8"/>
    <w:rsid w:val="002F20EF"/>
    <w:rsid w:val="002F5191"/>
    <w:rsid w:val="002F5802"/>
    <w:rsid w:val="002F781C"/>
    <w:rsid w:val="002F7BF7"/>
    <w:rsid w:val="00302CC0"/>
    <w:rsid w:val="003047C4"/>
    <w:rsid w:val="00307A58"/>
    <w:rsid w:val="003116D9"/>
    <w:rsid w:val="0031229B"/>
    <w:rsid w:val="003178D3"/>
    <w:rsid w:val="003337E5"/>
    <w:rsid w:val="00335E8E"/>
    <w:rsid w:val="00337F4B"/>
    <w:rsid w:val="00343846"/>
    <w:rsid w:val="003440BF"/>
    <w:rsid w:val="0035218B"/>
    <w:rsid w:val="0035755E"/>
    <w:rsid w:val="00361981"/>
    <w:rsid w:val="00363073"/>
    <w:rsid w:val="0036337B"/>
    <w:rsid w:val="00370C96"/>
    <w:rsid w:val="00371508"/>
    <w:rsid w:val="00371E28"/>
    <w:rsid w:val="00374821"/>
    <w:rsid w:val="00374FA1"/>
    <w:rsid w:val="00376CAF"/>
    <w:rsid w:val="00382DBC"/>
    <w:rsid w:val="003869D2"/>
    <w:rsid w:val="0038719B"/>
    <w:rsid w:val="00391932"/>
    <w:rsid w:val="0039613D"/>
    <w:rsid w:val="003B05B8"/>
    <w:rsid w:val="003B4BC3"/>
    <w:rsid w:val="003B65BD"/>
    <w:rsid w:val="003C0B6E"/>
    <w:rsid w:val="003C40E4"/>
    <w:rsid w:val="003C5B6C"/>
    <w:rsid w:val="003C7AFB"/>
    <w:rsid w:val="003D19D7"/>
    <w:rsid w:val="003D4191"/>
    <w:rsid w:val="003D5436"/>
    <w:rsid w:val="003D65BC"/>
    <w:rsid w:val="003D70AD"/>
    <w:rsid w:val="003E0BE6"/>
    <w:rsid w:val="003E2AC1"/>
    <w:rsid w:val="003E5167"/>
    <w:rsid w:val="003F023F"/>
    <w:rsid w:val="003F2AD6"/>
    <w:rsid w:val="003F5559"/>
    <w:rsid w:val="003F6DD0"/>
    <w:rsid w:val="00403387"/>
    <w:rsid w:val="004038FC"/>
    <w:rsid w:val="00404C01"/>
    <w:rsid w:val="00425770"/>
    <w:rsid w:val="00430815"/>
    <w:rsid w:val="00430F83"/>
    <w:rsid w:val="00440E43"/>
    <w:rsid w:val="00444840"/>
    <w:rsid w:val="00444FE1"/>
    <w:rsid w:val="00445E33"/>
    <w:rsid w:val="004477B6"/>
    <w:rsid w:val="00447D04"/>
    <w:rsid w:val="00454732"/>
    <w:rsid w:val="00455CCE"/>
    <w:rsid w:val="0046122A"/>
    <w:rsid w:val="004619CC"/>
    <w:rsid w:val="00461C6C"/>
    <w:rsid w:val="00464859"/>
    <w:rsid w:val="004805A3"/>
    <w:rsid w:val="004824F8"/>
    <w:rsid w:val="00483573"/>
    <w:rsid w:val="00483CFD"/>
    <w:rsid w:val="00492F26"/>
    <w:rsid w:val="00493ECA"/>
    <w:rsid w:val="0049545B"/>
    <w:rsid w:val="004A1590"/>
    <w:rsid w:val="004A4A23"/>
    <w:rsid w:val="004B01BD"/>
    <w:rsid w:val="004B185D"/>
    <w:rsid w:val="004B6076"/>
    <w:rsid w:val="004B7091"/>
    <w:rsid w:val="004C1133"/>
    <w:rsid w:val="004C17C7"/>
    <w:rsid w:val="004C7033"/>
    <w:rsid w:val="004D0184"/>
    <w:rsid w:val="004D1698"/>
    <w:rsid w:val="004D7660"/>
    <w:rsid w:val="004E1C70"/>
    <w:rsid w:val="004E2B97"/>
    <w:rsid w:val="004E37FA"/>
    <w:rsid w:val="004E74B1"/>
    <w:rsid w:val="004F13C3"/>
    <w:rsid w:val="004F3028"/>
    <w:rsid w:val="004F52CB"/>
    <w:rsid w:val="004F59DE"/>
    <w:rsid w:val="004F7782"/>
    <w:rsid w:val="00502A1B"/>
    <w:rsid w:val="00514E3F"/>
    <w:rsid w:val="0052239C"/>
    <w:rsid w:val="005264CA"/>
    <w:rsid w:val="00527607"/>
    <w:rsid w:val="00527672"/>
    <w:rsid w:val="005367B4"/>
    <w:rsid w:val="0053707B"/>
    <w:rsid w:val="00550EEC"/>
    <w:rsid w:val="00551DDD"/>
    <w:rsid w:val="00552891"/>
    <w:rsid w:val="00555A6C"/>
    <w:rsid w:val="0056527B"/>
    <w:rsid w:val="00565B40"/>
    <w:rsid w:val="005665F5"/>
    <w:rsid w:val="0057287A"/>
    <w:rsid w:val="005859A6"/>
    <w:rsid w:val="00587B1B"/>
    <w:rsid w:val="005915D4"/>
    <w:rsid w:val="00592400"/>
    <w:rsid w:val="00593854"/>
    <w:rsid w:val="005A1B9F"/>
    <w:rsid w:val="005A62C7"/>
    <w:rsid w:val="005B5FE7"/>
    <w:rsid w:val="005C0F63"/>
    <w:rsid w:val="005C2107"/>
    <w:rsid w:val="005C3F6D"/>
    <w:rsid w:val="005C6C67"/>
    <w:rsid w:val="005C75EC"/>
    <w:rsid w:val="005D1C94"/>
    <w:rsid w:val="005D30EF"/>
    <w:rsid w:val="005D41C2"/>
    <w:rsid w:val="005E2DDF"/>
    <w:rsid w:val="005E6369"/>
    <w:rsid w:val="005F12A0"/>
    <w:rsid w:val="005F1999"/>
    <w:rsid w:val="005F227B"/>
    <w:rsid w:val="005F2E68"/>
    <w:rsid w:val="006053CC"/>
    <w:rsid w:val="00605849"/>
    <w:rsid w:val="00612C98"/>
    <w:rsid w:val="0061355F"/>
    <w:rsid w:val="00616DCA"/>
    <w:rsid w:val="00620EE4"/>
    <w:rsid w:val="00621A83"/>
    <w:rsid w:val="00623CD8"/>
    <w:rsid w:val="00624137"/>
    <w:rsid w:val="00624B38"/>
    <w:rsid w:val="0062640A"/>
    <w:rsid w:val="00631686"/>
    <w:rsid w:val="00633689"/>
    <w:rsid w:val="00633C78"/>
    <w:rsid w:val="006455DF"/>
    <w:rsid w:val="00645786"/>
    <w:rsid w:val="00645DB9"/>
    <w:rsid w:val="0065278E"/>
    <w:rsid w:val="00652D4A"/>
    <w:rsid w:val="00652FD8"/>
    <w:rsid w:val="0065367E"/>
    <w:rsid w:val="006540CE"/>
    <w:rsid w:val="006610F2"/>
    <w:rsid w:val="00663498"/>
    <w:rsid w:val="00663D57"/>
    <w:rsid w:val="00664370"/>
    <w:rsid w:val="00664824"/>
    <w:rsid w:val="00664BEC"/>
    <w:rsid w:val="00667E16"/>
    <w:rsid w:val="00670DB5"/>
    <w:rsid w:val="006738D1"/>
    <w:rsid w:val="006750A1"/>
    <w:rsid w:val="006760F1"/>
    <w:rsid w:val="006813E5"/>
    <w:rsid w:val="00683F45"/>
    <w:rsid w:val="00684AB4"/>
    <w:rsid w:val="0068510D"/>
    <w:rsid w:val="006860A1"/>
    <w:rsid w:val="00687E00"/>
    <w:rsid w:val="00693C18"/>
    <w:rsid w:val="006A470D"/>
    <w:rsid w:val="006A7661"/>
    <w:rsid w:val="006B0657"/>
    <w:rsid w:val="006B178E"/>
    <w:rsid w:val="006B6496"/>
    <w:rsid w:val="006C0547"/>
    <w:rsid w:val="006C13BA"/>
    <w:rsid w:val="006C434E"/>
    <w:rsid w:val="006C4DB7"/>
    <w:rsid w:val="006C72EE"/>
    <w:rsid w:val="006D1BEC"/>
    <w:rsid w:val="006D1F5E"/>
    <w:rsid w:val="006D2D61"/>
    <w:rsid w:val="006D37B2"/>
    <w:rsid w:val="006D793F"/>
    <w:rsid w:val="006E33D2"/>
    <w:rsid w:val="006E360D"/>
    <w:rsid w:val="006E40AC"/>
    <w:rsid w:val="006F5A30"/>
    <w:rsid w:val="007010DC"/>
    <w:rsid w:val="00701147"/>
    <w:rsid w:val="007048FB"/>
    <w:rsid w:val="007128A4"/>
    <w:rsid w:val="007145F8"/>
    <w:rsid w:val="0071664C"/>
    <w:rsid w:val="007212A7"/>
    <w:rsid w:val="00722317"/>
    <w:rsid w:val="0073741D"/>
    <w:rsid w:val="00755637"/>
    <w:rsid w:val="0075585D"/>
    <w:rsid w:val="00761966"/>
    <w:rsid w:val="007671D0"/>
    <w:rsid w:val="00773F16"/>
    <w:rsid w:val="00777608"/>
    <w:rsid w:val="007861B3"/>
    <w:rsid w:val="00791C22"/>
    <w:rsid w:val="00791E02"/>
    <w:rsid w:val="00795897"/>
    <w:rsid w:val="00797F14"/>
    <w:rsid w:val="007A4925"/>
    <w:rsid w:val="007A76C4"/>
    <w:rsid w:val="007C0A00"/>
    <w:rsid w:val="007C0BF5"/>
    <w:rsid w:val="007C2919"/>
    <w:rsid w:val="007C2A6C"/>
    <w:rsid w:val="007C4857"/>
    <w:rsid w:val="007C78A9"/>
    <w:rsid w:val="007D04D7"/>
    <w:rsid w:val="007D3AC2"/>
    <w:rsid w:val="007D4615"/>
    <w:rsid w:val="007D6CCC"/>
    <w:rsid w:val="007E1115"/>
    <w:rsid w:val="007E329C"/>
    <w:rsid w:val="007F1C59"/>
    <w:rsid w:val="007F3847"/>
    <w:rsid w:val="007F5575"/>
    <w:rsid w:val="0080087B"/>
    <w:rsid w:val="008012C5"/>
    <w:rsid w:val="008044F6"/>
    <w:rsid w:val="00806668"/>
    <w:rsid w:val="00813090"/>
    <w:rsid w:val="00820093"/>
    <w:rsid w:val="008226A8"/>
    <w:rsid w:val="00827DE0"/>
    <w:rsid w:val="00842D83"/>
    <w:rsid w:val="008459D0"/>
    <w:rsid w:val="00850000"/>
    <w:rsid w:val="008504DA"/>
    <w:rsid w:val="00852920"/>
    <w:rsid w:val="00854E19"/>
    <w:rsid w:val="008576BD"/>
    <w:rsid w:val="0086148E"/>
    <w:rsid w:val="008622D0"/>
    <w:rsid w:val="008628AA"/>
    <w:rsid w:val="0086491D"/>
    <w:rsid w:val="00864E3A"/>
    <w:rsid w:val="00866317"/>
    <w:rsid w:val="00872E37"/>
    <w:rsid w:val="00873442"/>
    <w:rsid w:val="00873BA1"/>
    <w:rsid w:val="00875CBB"/>
    <w:rsid w:val="0087628B"/>
    <w:rsid w:val="00883A8D"/>
    <w:rsid w:val="00885949"/>
    <w:rsid w:val="00896765"/>
    <w:rsid w:val="008A08C4"/>
    <w:rsid w:val="008A1449"/>
    <w:rsid w:val="008A1DE9"/>
    <w:rsid w:val="008A6CBF"/>
    <w:rsid w:val="008B2DFD"/>
    <w:rsid w:val="008B693C"/>
    <w:rsid w:val="008C1667"/>
    <w:rsid w:val="008C1D80"/>
    <w:rsid w:val="008C5721"/>
    <w:rsid w:val="008C6D08"/>
    <w:rsid w:val="008D02B5"/>
    <w:rsid w:val="008D7C56"/>
    <w:rsid w:val="008E102C"/>
    <w:rsid w:val="008E1700"/>
    <w:rsid w:val="008E1E8B"/>
    <w:rsid w:val="008E330B"/>
    <w:rsid w:val="008F3A5B"/>
    <w:rsid w:val="009037D7"/>
    <w:rsid w:val="00906276"/>
    <w:rsid w:val="0091208F"/>
    <w:rsid w:val="0091609B"/>
    <w:rsid w:val="0092190A"/>
    <w:rsid w:val="00926D58"/>
    <w:rsid w:val="0093066C"/>
    <w:rsid w:val="00932888"/>
    <w:rsid w:val="00932B4F"/>
    <w:rsid w:val="0094106F"/>
    <w:rsid w:val="00942CBB"/>
    <w:rsid w:val="00946061"/>
    <w:rsid w:val="0095116D"/>
    <w:rsid w:val="00956F1E"/>
    <w:rsid w:val="00960655"/>
    <w:rsid w:val="009610BC"/>
    <w:rsid w:val="00966F24"/>
    <w:rsid w:val="0098458C"/>
    <w:rsid w:val="00985684"/>
    <w:rsid w:val="00987056"/>
    <w:rsid w:val="00987EE4"/>
    <w:rsid w:val="00995E6B"/>
    <w:rsid w:val="00997106"/>
    <w:rsid w:val="009A5A4E"/>
    <w:rsid w:val="009B48CC"/>
    <w:rsid w:val="009B4D12"/>
    <w:rsid w:val="009C0071"/>
    <w:rsid w:val="009C030B"/>
    <w:rsid w:val="009C164A"/>
    <w:rsid w:val="009C4A05"/>
    <w:rsid w:val="009D3496"/>
    <w:rsid w:val="009D38F6"/>
    <w:rsid w:val="009D3A82"/>
    <w:rsid w:val="009D564C"/>
    <w:rsid w:val="009E1691"/>
    <w:rsid w:val="009F1901"/>
    <w:rsid w:val="009F273A"/>
    <w:rsid w:val="009F392B"/>
    <w:rsid w:val="009F5B2A"/>
    <w:rsid w:val="00A010B7"/>
    <w:rsid w:val="00A02A2D"/>
    <w:rsid w:val="00A03BE5"/>
    <w:rsid w:val="00A062CB"/>
    <w:rsid w:val="00A10981"/>
    <w:rsid w:val="00A12626"/>
    <w:rsid w:val="00A14B05"/>
    <w:rsid w:val="00A15099"/>
    <w:rsid w:val="00A16185"/>
    <w:rsid w:val="00A2044B"/>
    <w:rsid w:val="00A25FFC"/>
    <w:rsid w:val="00A27CB0"/>
    <w:rsid w:val="00A309F4"/>
    <w:rsid w:val="00A313F8"/>
    <w:rsid w:val="00A33940"/>
    <w:rsid w:val="00A3470F"/>
    <w:rsid w:val="00A35B8E"/>
    <w:rsid w:val="00A41233"/>
    <w:rsid w:val="00A432A1"/>
    <w:rsid w:val="00A438E0"/>
    <w:rsid w:val="00A43DC3"/>
    <w:rsid w:val="00A506DF"/>
    <w:rsid w:val="00A5707B"/>
    <w:rsid w:val="00A60782"/>
    <w:rsid w:val="00A63791"/>
    <w:rsid w:val="00A7017E"/>
    <w:rsid w:val="00A72CEE"/>
    <w:rsid w:val="00A76897"/>
    <w:rsid w:val="00A82C9A"/>
    <w:rsid w:val="00A83F0A"/>
    <w:rsid w:val="00A8446F"/>
    <w:rsid w:val="00A85319"/>
    <w:rsid w:val="00AA1F91"/>
    <w:rsid w:val="00AA6FAC"/>
    <w:rsid w:val="00AA7F5B"/>
    <w:rsid w:val="00AB01B0"/>
    <w:rsid w:val="00AB4151"/>
    <w:rsid w:val="00AB4AAB"/>
    <w:rsid w:val="00AB4AEC"/>
    <w:rsid w:val="00AC3088"/>
    <w:rsid w:val="00AD0509"/>
    <w:rsid w:val="00AD1680"/>
    <w:rsid w:val="00AD3335"/>
    <w:rsid w:val="00AD4BEE"/>
    <w:rsid w:val="00AD62D1"/>
    <w:rsid w:val="00AD6EF3"/>
    <w:rsid w:val="00AE0D33"/>
    <w:rsid w:val="00AF0A59"/>
    <w:rsid w:val="00AF190B"/>
    <w:rsid w:val="00B00BD7"/>
    <w:rsid w:val="00B01184"/>
    <w:rsid w:val="00B02195"/>
    <w:rsid w:val="00B02620"/>
    <w:rsid w:val="00B02C6A"/>
    <w:rsid w:val="00B146BE"/>
    <w:rsid w:val="00B23948"/>
    <w:rsid w:val="00B260E3"/>
    <w:rsid w:val="00B279F3"/>
    <w:rsid w:val="00B32414"/>
    <w:rsid w:val="00B36030"/>
    <w:rsid w:val="00B46241"/>
    <w:rsid w:val="00B51219"/>
    <w:rsid w:val="00B51D1F"/>
    <w:rsid w:val="00B525A6"/>
    <w:rsid w:val="00B52CB7"/>
    <w:rsid w:val="00B54757"/>
    <w:rsid w:val="00B6250B"/>
    <w:rsid w:val="00B6259D"/>
    <w:rsid w:val="00B62EF9"/>
    <w:rsid w:val="00B65611"/>
    <w:rsid w:val="00B70227"/>
    <w:rsid w:val="00B75D4D"/>
    <w:rsid w:val="00B76714"/>
    <w:rsid w:val="00B77EB9"/>
    <w:rsid w:val="00B866EF"/>
    <w:rsid w:val="00B90A41"/>
    <w:rsid w:val="00B90A7A"/>
    <w:rsid w:val="00B91083"/>
    <w:rsid w:val="00B91AD1"/>
    <w:rsid w:val="00B95F7B"/>
    <w:rsid w:val="00BA08FF"/>
    <w:rsid w:val="00BA0A3F"/>
    <w:rsid w:val="00BA0E1D"/>
    <w:rsid w:val="00BA3FE1"/>
    <w:rsid w:val="00BB1BB1"/>
    <w:rsid w:val="00BB4761"/>
    <w:rsid w:val="00BB71A7"/>
    <w:rsid w:val="00BC4787"/>
    <w:rsid w:val="00BD0728"/>
    <w:rsid w:val="00BD437B"/>
    <w:rsid w:val="00BD510E"/>
    <w:rsid w:val="00BD5895"/>
    <w:rsid w:val="00BD7C5F"/>
    <w:rsid w:val="00BE05E4"/>
    <w:rsid w:val="00BE2906"/>
    <w:rsid w:val="00BE35BC"/>
    <w:rsid w:val="00BE4025"/>
    <w:rsid w:val="00BE6492"/>
    <w:rsid w:val="00BE7325"/>
    <w:rsid w:val="00BE7E58"/>
    <w:rsid w:val="00BF22F4"/>
    <w:rsid w:val="00BF7262"/>
    <w:rsid w:val="00C01705"/>
    <w:rsid w:val="00C01CB9"/>
    <w:rsid w:val="00C037A6"/>
    <w:rsid w:val="00C04EBC"/>
    <w:rsid w:val="00C17AB5"/>
    <w:rsid w:val="00C23A78"/>
    <w:rsid w:val="00C25B0D"/>
    <w:rsid w:val="00C25F9C"/>
    <w:rsid w:val="00C31D00"/>
    <w:rsid w:val="00C33CE6"/>
    <w:rsid w:val="00C35A32"/>
    <w:rsid w:val="00C35C3C"/>
    <w:rsid w:val="00C36D5F"/>
    <w:rsid w:val="00C370B7"/>
    <w:rsid w:val="00C409F2"/>
    <w:rsid w:val="00C45B8C"/>
    <w:rsid w:val="00C524E3"/>
    <w:rsid w:val="00C5325D"/>
    <w:rsid w:val="00C5511B"/>
    <w:rsid w:val="00C55651"/>
    <w:rsid w:val="00C60CBA"/>
    <w:rsid w:val="00C62B96"/>
    <w:rsid w:val="00C6363D"/>
    <w:rsid w:val="00C645F2"/>
    <w:rsid w:val="00C71CE8"/>
    <w:rsid w:val="00C7229E"/>
    <w:rsid w:val="00C804F5"/>
    <w:rsid w:val="00C84F1B"/>
    <w:rsid w:val="00C905C1"/>
    <w:rsid w:val="00CA02F8"/>
    <w:rsid w:val="00CA2FAF"/>
    <w:rsid w:val="00CA395C"/>
    <w:rsid w:val="00CA3A06"/>
    <w:rsid w:val="00CA3D0C"/>
    <w:rsid w:val="00CA465A"/>
    <w:rsid w:val="00CA4738"/>
    <w:rsid w:val="00CB10A0"/>
    <w:rsid w:val="00CB34FC"/>
    <w:rsid w:val="00CB6618"/>
    <w:rsid w:val="00CB7FF1"/>
    <w:rsid w:val="00CC35B1"/>
    <w:rsid w:val="00CD2A28"/>
    <w:rsid w:val="00CD4812"/>
    <w:rsid w:val="00CD6FC9"/>
    <w:rsid w:val="00CE2AFC"/>
    <w:rsid w:val="00CE3507"/>
    <w:rsid w:val="00CE40F7"/>
    <w:rsid w:val="00CF6AB1"/>
    <w:rsid w:val="00D00564"/>
    <w:rsid w:val="00D00812"/>
    <w:rsid w:val="00D0186B"/>
    <w:rsid w:val="00D10776"/>
    <w:rsid w:val="00D122CB"/>
    <w:rsid w:val="00D12956"/>
    <w:rsid w:val="00D13F43"/>
    <w:rsid w:val="00D159F0"/>
    <w:rsid w:val="00D2038D"/>
    <w:rsid w:val="00D227E8"/>
    <w:rsid w:val="00D2310E"/>
    <w:rsid w:val="00D252AA"/>
    <w:rsid w:val="00D2694C"/>
    <w:rsid w:val="00D32044"/>
    <w:rsid w:val="00D33198"/>
    <w:rsid w:val="00D35781"/>
    <w:rsid w:val="00D3579F"/>
    <w:rsid w:val="00D40D30"/>
    <w:rsid w:val="00D46676"/>
    <w:rsid w:val="00D46E32"/>
    <w:rsid w:val="00D47603"/>
    <w:rsid w:val="00D6475F"/>
    <w:rsid w:val="00D66B77"/>
    <w:rsid w:val="00D75727"/>
    <w:rsid w:val="00D77612"/>
    <w:rsid w:val="00D84421"/>
    <w:rsid w:val="00D8473A"/>
    <w:rsid w:val="00D860B9"/>
    <w:rsid w:val="00D92342"/>
    <w:rsid w:val="00DA343E"/>
    <w:rsid w:val="00DA3C75"/>
    <w:rsid w:val="00DA691A"/>
    <w:rsid w:val="00DB2E1E"/>
    <w:rsid w:val="00DB305F"/>
    <w:rsid w:val="00DB5B0A"/>
    <w:rsid w:val="00DB5F8D"/>
    <w:rsid w:val="00DC1DD6"/>
    <w:rsid w:val="00DC5355"/>
    <w:rsid w:val="00DD0404"/>
    <w:rsid w:val="00DD252C"/>
    <w:rsid w:val="00DD44BA"/>
    <w:rsid w:val="00DD534C"/>
    <w:rsid w:val="00DE31C6"/>
    <w:rsid w:val="00DE45F7"/>
    <w:rsid w:val="00DE5636"/>
    <w:rsid w:val="00DF0389"/>
    <w:rsid w:val="00DF2E5E"/>
    <w:rsid w:val="00E02ECF"/>
    <w:rsid w:val="00E04B73"/>
    <w:rsid w:val="00E14DC2"/>
    <w:rsid w:val="00E201A0"/>
    <w:rsid w:val="00E20919"/>
    <w:rsid w:val="00E27D28"/>
    <w:rsid w:val="00E30E91"/>
    <w:rsid w:val="00E33053"/>
    <w:rsid w:val="00E405B1"/>
    <w:rsid w:val="00E41A5E"/>
    <w:rsid w:val="00E4200B"/>
    <w:rsid w:val="00E436F8"/>
    <w:rsid w:val="00E4454D"/>
    <w:rsid w:val="00E51C81"/>
    <w:rsid w:val="00E54273"/>
    <w:rsid w:val="00E54943"/>
    <w:rsid w:val="00E55C15"/>
    <w:rsid w:val="00E60BE2"/>
    <w:rsid w:val="00E63817"/>
    <w:rsid w:val="00E63973"/>
    <w:rsid w:val="00E64831"/>
    <w:rsid w:val="00E67A74"/>
    <w:rsid w:val="00E72971"/>
    <w:rsid w:val="00E732A7"/>
    <w:rsid w:val="00E735DD"/>
    <w:rsid w:val="00E74836"/>
    <w:rsid w:val="00E750E3"/>
    <w:rsid w:val="00E755CA"/>
    <w:rsid w:val="00E77216"/>
    <w:rsid w:val="00E81CDF"/>
    <w:rsid w:val="00E85894"/>
    <w:rsid w:val="00E87798"/>
    <w:rsid w:val="00E93CD6"/>
    <w:rsid w:val="00EA06C4"/>
    <w:rsid w:val="00EA13DC"/>
    <w:rsid w:val="00EA2BE0"/>
    <w:rsid w:val="00EB1690"/>
    <w:rsid w:val="00EC644E"/>
    <w:rsid w:val="00EC787E"/>
    <w:rsid w:val="00ED1E15"/>
    <w:rsid w:val="00ED4908"/>
    <w:rsid w:val="00EE034B"/>
    <w:rsid w:val="00EE0C67"/>
    <w:rsid w:val="00EE0CF3"/>
    <w:rsid w:val="00EE0EE2"/>
    <w:rsid w:val="00EF320E"/>
    <w:rsid w:val="00EF70C3"/>
    <w:rsid w:val="00EF7884"/>
    <w:rsid w:val="00F0488C"/>
    <w:rsid w:val="00F05D09"/>
    <w:rsid w:val="00F16C50"/>
    <w:rsid w:val="00F2135C"/>
    <w:rsid w:val="00F242AD"/>
    <w:rsid w:val="00F3240D"/>
    <w:rsid w:val="00F432EB"/>
    <w:rsid w:val="00F4478B"/>
    <w:rsid w:val="00F45969"/>
    <w:rsid w:val="00F47A1B"/>
    <w:rsid w:val="00F5347E"/>
    <w:rsid w:val="00F53BC1"/>
    <w:rsid w:val="00F60597"/>
    <w:rsid w:val="00F6188F"/>
    <w:rsid w:val="00F65C6C"/>
    <w:rsid w:val="00F6642C"/>
    <w:rsid w:val="00F66A94"/>
    <w:rsid w:val="00F67BBB"/>
    <w:rsid w:val="00F7214F"/>
    <w:rsid w:val="00F72A12"/>
    <w:rsid w:val="00F73733"/>
    <w:rsid w:val="00F75234"/>
    <w:rsid w:val="00F76302"/>
    <w:rsid w:val="00F771D8"/>
    <w:rsid w:val="00F778C2"/>
    <w:rsid w:val="00F829ED"/>
    <w:rsid w:val="00F86647"/>
    <w:rsid w:val="00F94022"/>
    <w:rsid w:val="00FA4D4E"/>
    <w:rsid w:val="00FA650B"/>
    <w:rsid w:val="00FB0C6B"/>
    <w:rsid w:val="00FB3311"/>
    <w:rsid w:val="00FB35E9"/>
    <w:rsid w:val="00FB5F24"/>
    <w:rsid w:val="00FC39CD"/>
    <w:rsid w:val="00FD2FF7"/>
    <w:rsid w:val="00FD573F"/>
    <w:rsid w:val="00FD7C7C"/>
    <w:rsid w:val="00FE2FF2"/>
    <w:rsid w:val="00FE64F2"/>
    <w:rsid w:val="00FE7DA8"/>
    <w:rsid w:val="00FF18E1"/>
    <w:rsid w:val="00FF1B52"/>
    <w:rsid w:val="00FF7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C67"/>
  </w:style>
  <w:style w:type="paragraph" w:styleId="Heading3">
    <w:name w:val="heading 3"/>
    <w:basedOn w:val="Normal"/>
    <w:link w:val="Heading3Char"/>
    <w:uiPriority w:val="9"/>
    <w:qFormat/>
    <w:rsid w:val="00B011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E43"/>
    <w:pPr>
      <w:ind w:left="720"/>
      <w:contextualSpacing/>
    </w:pPr>
  </w:style>
  <w:style w:type="character" w:styleId="Hyperlink">
    <w:name w:val="Hyperlink"/>
    <w:basedOn w:val="DefaultParagraphFont"/>
    <w:uiPriority w:val="99"/>
    <w:unhideWhenUsed/>
    <w:rsid w:val="00864E3A"/>
    <w:rPr>
      <w:color w:val="0000FF" w:themeColor="hyperlink"/>
      <w:u w:val="single"/>
    </w:rPr>
  </w:style>
  <w:style w:type="character" w:styleId="FollowedHyperlink">
    <w:name w:val="FollowedHyperlink"/>
    <w:basedOn w:val="DefaultParagraphFont"/>
    <w:uiPriority w:val="99"/>
    <w:semiHidden/>
    <w:unhideWhenUsed/>
    <w:rsid w:val="00DF0389"/>
    <w:rPr>
      <w:color w:val="800080" w:themeColor="followedHyperlink"/>
      <w:u w:val="single"/>
    </w:rPr>
  </w:style>
  <w:style w:type="paragraph" w:styleId="Header">
    <w:name w:val="header"/>
    <w:basedOn w:val="Normal"/>
    <w:link w:val="HeaderChar"/>
    <w:uiPriority w:val="99"/>
    <w:unhideWhenUsed/>
    <w:rsid w:val="00DC53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355"/>
  </w:style>
  <w:style w:type="paragraph" w:styleId="Footer">
    <w:name w:val="footer"/>
    <w:basedOn w:val="Normal"/>
    <w:link w:val="FooterChar"/>
    <w:uiPriority w:val="99"/>
    <w:unhideWhenUsed/>
    <w:rsid w:val="00DC53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355"/>
  </w:style>
  <w:style w:type="character" w:customStyle="1" w:styleId="field-content16">
    <w:name w:val="field-content16"/>
    <w:basedOn w:val="DefaultParagraphFont"/>
    <w:rsid w:val="007F5575"/>
    <w:rPr>
      <w:sz w:val="24"/>
      <w:szCs w:val="24"/>
      <w:bdr w:val="none" w:sz="0" w:space="0" w:color="auto" w:frame="1"/>
      <w:vertAlign w:val="baseline"/>
    </w:rPr>
  </w:style>
  <w:style w:type="paragraph" w:customStyle="1" w:styleId="Default">
    <w:name w:val="Default"/>
    <w:rsid w:val="00F5347E"/>
    <w:pPr>
      <w:autoSpaceDE w:val="0"/>
      <w:autoSpaceDN w:val="0"/>
      <w:adjustRightInd w:val="0"/>
      <w:spacing w:after="0" w:line="240" w:lineRule="auto"/>
    </w:pPr>
    <w:rPr>
      <w:rFonts w:ascii="Scala" w:hAnsi="Scala" w:cs="Scala"/>
      <w:color w:val="000000"/>
      <w:sz w:val="24"/>
      <w:szCs w:val="24"/>
    </w:rPr>
  </w:style>
  <w:style w:type="character" w:customStyle="1" w:styleId="A2">
    <w:name w:val="A2"/>
    <w:uiPriority w:val="99"/>
    <w:rsid w:val="00F5347E"/>
    <w:rPr>
      <w:rFonts w:cs="Scala"/>
      <w:color w:val="000000"/>
      <w:sz w:val="22"/>
      <w:szCs w:val="22"/>
    </w:rPr>
  </w:style>
  <w:style w:type="character" w:customStyle="1" w:styleId="hps">
    <w:name w:val="hps"/>
    <w:basedOn w:val="DefaultParagraphFont"/>
    <w:rsid w:val="003F5559"/>
  </w:style>
  <w:style w:type="paragraph" w:styleId="BalloonText">
    <w:name w:val="Balloon Text"/>
    <w:basedOn w:val="Normal"/>
    <w:link w:val="BalloonTextChar"/>
    <w:uiPriority w:val="99"/>
    <w:semiHidden/>
    <w:unhideWhenUsed/>
    <w:rsid w:val="007619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966"/>
    <w:rPr>
      <w:rFonts w:ascii="Tahoma" w:hAnsi="Tahoma" w:cs="Tahoma"/>
      <w:sz w:val="16"/>
      <w:szCs w:val="16"/>
    </w:rPr>
  </w:style>
  <w:style w:type="character" w:styleId="CommentReference">
    <w:name w:val="annotation reference"/>
    <w:basedOn w:val="DefaultParagraphFont"/>
    <w:uiPriority w:val="99"/>
    <w:semiHidden/>
    <w:unhideWhenUsed/>
    <w:rsid w:val="003C40E4"/>
    <w:rPr>
      <w:sz w:val="16"/>
      <w:szCs w:val="16"/>
    </w:rPr>
  </w:style>
  <w:style w:type="paragraph" w:styleId="CommentText">
    <w:name w:val="annotation text"/>
    <w:basedOn w:val="Normal"/>
    <w:link w:val="CommentTextChar"/>
    <w:uiPriority w:val="99"/>
    <w:semiHidden/>
    <w:unhideWhenUsed/>
    <w:rsid w:val="003C40E4"/>
    <w:pPr>
      <w:spacing w:line="240" w:lineRule="auto"/>
    </w:pPr>
    <w:rPr>
      <w:sz w:val="20"/>
      <w:szCs w:val="20"/>
    </w:rPr>
  </w:style>
  <w:style w:type="character" w:customStyle="1" w:styleId="CommentTextChar">
    <w:name w:val="Comment Text Char"/>
    <w:basedOn w:val="DefaultParagraphFont"/>
    <w:link w:val="CommentText"/>
    <w:uiPriority w:val="99"/>
    <w:semiHidden/>
    <w:rsid w:val="003C40E4"/>
    <w:rPr>
      <w:sz w:val="20"/>
      <w:szCs w:val="20"/>
    </w:rPr>
  </w:style>
  <w:style w:type="paragraph" w:styleId="CommentSubject">
    <w:name w:val="annotation subject"/>
    <w:basedOn w:val="CommentText"/>
    <w:next w:val="CommentText"/>
    <w:link w:val="CommentSubjectChar"/>
    <w:uiPriority w:val="99"/>
    <w:semiHidden/>
    <w:unhideWhenUsed/>
    <w:rsid w:val="003C40E4"/>
    <w:rPr>
      <w:b/>
      <w:bCs/>
    </w:rPr>
  </w:style>
  <w:style w:type="character" w:customStyle="1" w:styleId="CommentSubjectChar">
    <w:name w:val="Comment Subject Char"/>
    <w:basedOn w:val="CommentTextChar"/>
    <w:link w:val="CommentSubject"/>
    <w:uiPriority w:val="99"/>
    <w:semiHidden/>
    <w:rsid w:val="003C40E4"/>
    <w:rPr>
      <w:b/>
      <w:bCs/>
      <w:sz w:val="20"/>
      <w:szCs w:val="20"/>
    </w:rPr>
  </w:style>
  <w:style w:type="character" w:customStyle="1" w:styleId="sb8d990e2">
    <w:name w:val="sb8d990e2"/>
    <w:basedOn w:val="DefaultParagraphFont"/>
    <w:rsid w:val="00F73733"/>
  </w:style>
  <w:style w:type="paragraph" w:styleId="FootnoteText">
    <w:name w:val="footnote text"/>
    <w:basedOn w:val="Normal"/>
    <w:link w:val="FootnoteTextChar"/>
    <w:semiHidden/>
    <w:unhideWhenUsed/>
    <w:rsid w:val="00493E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3ECA"/>
    <w:rPr>
      <w:sz w:val="20"/>
      <w:szCs w:val="20"/>
    </w:rPr>
  </w:style>
  <w:style w:type="character" w:styleId="FootnoteReference">
    <w:name w:val="footnote reference"/>
    <w:basedOn w:val="DefaultParagraphFont"/>
    <w:semiHidden/>
    <w:unhideWhenUsed/>
    <w:rsid w:val="00493ECA"/>
    <w:rPr>
      <w:vertAlign w:val="superscript"/>
    </w:rPr>
  </w:style>
  <w:style w:type="character" w:customStyle="1" w:styleId="Heading3Char">
    <w:name w:val="Heading 3 Char"/>
    <w:basedOn w:val="DefaultParagraphFont"/>
    <w:link w:val="Heading3"/>
    <w:uiPriority w:val="9"/>
    <w:rsid w:val="00B01184"/>
    <w:rPr>
      <w:rFonts w:ascii="Times New Roman" w:eastAsia="Times New Roman" w:hAnsi="Times New Roman" w:cs="Times New Roman"/>
      <w:b/>
      <w:bCs/>
      <w:sz w:val="27"/>
      <w:szCs w:val="27"/>
    </w:rPr>
  </w:style>
  <w:style w:type="paragraph" w:styleId="Revision">
    <w:name w:val="Revision"/>
    <w:hidden/>
    <w:uiPriority w:val="99"/>
    <w:semiHidden/>
    <w:rsid w:val="006648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C67"/>
  </w:style>
  <w:style w:type="paragraph" w:styleId="Heading3">
    <w:name w:val="heading 3"/>
    <w:basedOn w:val="Normal"/>
    <w:link w:val="Heading3Char"/>
    <w:uiPriority w:val="9"/>
    <w:qFormat/>
    <w:rsid w:val="00B011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E43"/>
    <w:pPr>
      <w:ind w:left="720"/>
      <w:contextualSpacing/>
    </w:pPr>
  </w:style>
  <w:style w:type="character" w:styleId="Hyperlink">
    <w:name w:val="Hyperlink"/>
    <w:basedOn w:val="DefaultParagraphFont"/>
    <w:uiPriority w:val="99"/>
    <w:unhideWhenUsed/>
    <w:rsid w:val="00864E3A"/>
    <w:rPr>
      <w:color w:val="0000FF" w:themeColor="hyperlink"/>
      <w:u w:val="single"/>
    </w:rPr>
  </w:style>
  <w:style w:type="character" w:styleId="FollowedHyperlink">
    <w:name w:val="FollowedHyperlink"/>
    <w:basedOn w:val="DefaultParagraphFont"/>
    <w:uiPriority w:val="99"/>
    <w:semiHidden/>
    <w:unhideWhenUsed/>
    <w:rsid w:val="00DF0389"/>
    <w:rPr>
      <w:color w:val="800080" w:themeColor="followedHyperlink"/>
      <w:u w:val="single"/>
    </w:rPr>
  </w:style>
  <w:style w:type="paragraph" w:styleId="Header">
    <w:name w:val="header"/>
    <w:basedOn w:val="Normal"/>
    <w:link w:val="HeaderChar"/>
    <w:uiPriority w:val="99"/>
    <w:unhideWhenUsed/>
    <w:rsid w:val="00DC53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355"/>
  </w:style>
  <w:style w:type="paragraph" w:styleId="Footer">
    <w:name w:val="footer"/>
    <w:basedOn w:val="Normal"/>
    <w:link w:val="FooterChar"/>
    <w:uiPriority w:val="99"/>
    <w:unhideWhenUsed/>
    <w:rsid w:val="00DC53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355"/>
  </w:style>
  <w:style w:type="character" w:customStyle="1" w:styleId="field-content16">
    <w:name w:val="field-content16"/>
    <w:basedOn w:val="DefaultParagraphFont"/>
    <w:rsid w:val="007F5575"/>
    <w:rPr>
      <w:sz w:val="24"/>
      <w:szCs w:val="24"/>
      <w:bdr w:val="none" w:sz="0" w:space="0" w:color="auto" w:frame="1"/>
      <w:vertAlign w:val="baseline"/>
    </w:rPr>
  </w:style>
  <w:style w:type="paragraph" w:customStyle="1" w:styleId="Default">
    <w:name w:val="Default"/>
    <w:rsid w:val="00F5347E"/>
    <w:pPr>
      <w:autoSpaceDE w:val="0"/>
      <w:autoSpaceDN w:val="0"/>
      <w:adjustRightInd w:val="0"/>
      <w:spacing w:after="0" w:line="240" w:lineRule="auto"/>
    </w:pPr>
    <w:rPr>
      <w:rFonts w:ascii="Scala" w:hAnsi="Scala" w:cs="Scala"/>
      <w:color w:val="000000"/>
      <w:sz w:val="24"/>
      <w:szCs w:val="24"/>
    </w:rPr>
  </w:style>
  <w:style w:type="character" w:customStyle="1" w:styleId="A2">
    <w:name w:val="A2"/>
    <w:uiPriority w:val="99"/>
    <w:rsid w:val="00F5347E"/>
    <w:rPr>
      <w:rFonts w:cs="Scala"/>
      <w:color w:val="000000"/>
      <w:sz w:val="22"/>
      <w:szCs w:val="22"/>
    </w:rPr>
  </w:style>
  <w:style w:type="character" w:customStyle="1" w:styleId="hps">
    <w:name w:val="hps"/>
    <w:basedOn w:val="DefaultParagraphFont"/>
    <w:rsid w:val="003F5559"/>
  </w:style>
  <w:style w:type="paragraph" w:styleId="BalloonText">
    <w:name w:val="Balloon Text"/>
    <w:basedOn w:val="Normal"/>
    <w:link w:val="BalloonTextChar"/>
    <w:uiPriority w:val="99"/>
    <w:semiHidden/>
    <w:unhideWhenUsed/>
    <w:rsid w:val="007619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966"/>
    <w:rPr>
      <w:rFonts w:ascii="Tahoma" w:hAnsi="Tahoma" w:cs="Tahoma"/>
      <w:sz w:val="16"/>
      <w:szCs w:val="16"/>
    </w:rPr>
  </w:style>
  <w:style w:type="character" w:styleId="CommentReference">
    <w:name w:val="annotation reference"/>
    <w:basedOn w:val="DefaultParagraphFont"/>
    <w:uiPriority w:val="99"/>
    <w:semiHidden/>
    <w:unhideWhenUsed/>
    <w:rsid w:val="003C40E4"/>
    <w:rPr>
      <w:sz w:val="16"/>
      <w:szCs w:val="16"/>
    </w:rPr>
  </w:style>
  <w:style w:type="paragraph" w:styleId="CommentText">
    <w:name w:val="annotation text"/>
    <w:basedOn w:val="Normal"/>
    <w:link w:val="CommentTextChar"/>
    <w:uiPriority w:val="99"/>
    <w:semiHidden/>
    <w:unhideWhenUsed/>
    <w:rsid w:val="003C40E4"/>
    <w:pPr>
      <w:spacing w:line="240" w:lineRule="auto"/>
    </w:pPr>
    <w:rPr>
      <w:sz w:val="20"/>
      <w:szCs w:val="20"/>
    </w:rPr>
  </w:style>
  <w:style w:type="character" w:customStyle="1" w:styleId="CommentTextChar">
    <w:name w:val="Comment Text Char"/>
    <w:basedOn w:val="DefaultParagraphFont"/>
    <w:link w:val="CommentText"/>
    <w:uiPriority w:val="99"/>
    <w:semiHidden/>
    <w:rsid w:val="003C40E4"/>
    <w:rPr>
      <w:sz w:val="20"/>
      <w:szCs w:val="20"/>
    </w:rPr>
  </w:style>
  <w:style w:type="paragraph" w:styleId="CommentSubject">
    <w:name w:val="annotation subject"/>
    <w:basedOn w:val="CommentText"/>
    <w:next w:val="CommentText"/>
    <w:link w:val="CommentSubjectChar"/>
    <w:uiPriority w:val="99"/>
    <w:semiHidden/>
    <w:unhideWhenUsed/>
    <w:rsid w:val="003C40E4"/>
    <w:rPr>
      <w:b/>
      <w:bCs/>
    </w:rPr>
  </w:style>
  <w:style w:type="character" w:customStyle="1" w:styleId="CommentSubjectChar">
    <w:name w:val="Comment Subject Char"/>
    <w:basedOn w:val="CommentTextChar"/>
    <w:link w:val="CommentSubject"/>
    <w:uiPriority w:val="99"/>
    <w:semiHidden/>
    <w:rsid w:val="003C40E4"/>
    <w:rPr>
      <w:b/>
      <w:bCs/>
      <w:sz w:val="20"/>
      <w:szCs w:val="20"/>
    </w:rPr>
  </w:style>
  <w:style w:type="character" w:customStyle="1" w:styleId="sb8d990e2">
    <w:name w:val="sb8d990e2"/>
    <w:basedOn w:val="DefaultParagraphFont"/>
    <w:rsid w:val="00F73733"/>
  </w:style>
  <w:style w:type="paragraph" w:styleId="FootnoteText">
    <w:name w:val="footnote text"/>
    <w:basedOn w:val="Normal"/>
    <w:link w:val="FootnoteTextChar"/>
    <w:semiHidden/>
    <w:unhideWhenUsed/>
    <w:rsid w:val="00493E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3ECA"/>
    <w:rPr>
      <w:sz w:val="20"/>
      <w:szCs w:val="20"/>
    </w:rPr>
  </w:style>
  <w:style w:type="character" w:styleId="FootnoteReference">
    <w:name w:val="footnote reference"/>
    <w:basedOn w:val="DefaultParagraphFont"/>
    <w:semiHidden/>
    <w:unhideWhenUsed/>
    <w:rsid w:val="00493ECA"/>
    <w:rPr>
      <w:vertAlign w:val="superscript"/>
    </w:rPr>
  </w:style>
  <w:style w:type="character" w:customStyle="1" w:styleId="Heading3Char">
    <w:name w:val="Heading 3 Char"/>
    <w:basedOn w:val="DefaultParagraphFont"/>
    <w:link w:val="Heading3"/>
    <w:uiPriority w:val="9"/>
    <w:rsid w:val="00B01184"/>
    <w:rPr>
      <w:rFonts w:ascii="Times New Roman" w:eastAsia="Times New Roman" w:hAnsi="Times New Roman" w:cs="Times New Roman"/>
      <w:b/>
      <w:bCs/>
      <w:sz w:val="27"/>
      <w:szCs w:val="27"/>
    </w:rPr>
  </w:style>
  <w:style w:type="paragraph" w:styleId="Revision">
    <w:name w:val="Revision"/>
    <w:hidden/>
    <w:uiPriority w:val="99"/>
    <w:semiHidden/>
    <w:rsid w:val="006648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486603">
      <w:bodyDiv w:val="1"/>
      <w:marLeft w:val="0"/>
      <w:marRight w:val="0"/>
      <w:marTop w:val="0"/>
      <w:marBottom w:val="0"/>
      <w:divBdr>
        <w:top w:val="none" w:sz="0" w:space="0" w:color="auto"/>
        <w:left w:val="none" w:sz="0" w:space="0" w:color="auto"/>
        <w:bottom w:val="none" w:sz="0" w:space="0" w:color="auto"/>
        <w:right w:val="none" w:sz="0" w:space="0" w:color="auto"/>
      </w:divBdr>
    </w:div>
    <w:div w:id="1253398769">
      <w:bodyDiv w:val="1"/>
      <w:marLeft w:val="0"/>
      <w:marRight w:val="0"/>
      <w:marTop w:val="0"/>
      <w:marBottom w:val="0"/>
      <w:divBdr>
        <w:top w:val="none" w:sz="0" w:space="0" w:color="auto"/>
        <w:left w:val="none" w:sz="0" w:space="0" w:color="auto"/>
        <w:bottom w:val="none" w:sz="0" w:space="0" w:color="auto"/>
        <w:right w:val="none" w:sz="0" w:space="0" w:color="auto"/>
      </w:divBdr>
    </w:div>
    <w:div w:id="146507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ensocietyfoundations.org/voices/new-legal-aid-law-sierra-leone-embraces-role-paralegals" TargetMode="External"/><Relationship Id="rId18" Type="http://schemas.openxmlformats.org/officeDocument/2006/relationships/hyperlink" Target="http://www.opensocietyfoundations.org/sites/default/files/between-law-and-society-20100310.pdf" TargetMode="External"/><Relationship Id="rId26" Type="http://schemas.openxmlformats.org/officeDocument/2006/relationships/hyperlink" Target="http://www.opensocietyfoundations.org/sites/default/files/justice-initiatives-legal-empowerment-20140102.pd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roject-syndicate.org/commentary/mo-ibrahim-calls-for-the-rule-of-law-to-be-placed-at-the-top-of-the-world-s-development-agenda" TargetMode="External"/><Relationship Id="rId34" Type="http://schemas.openxmlformats.org/officeDocument/2006/relationships/hyperlink" Target="http://www.opensocietyfoundations.org/sites/default/files/fact-sheet-justice-implementation-partnerships-20130319.pdf" TargetMode="External"/><Relationship Id="rId7" Type="http://schemas.openxmlformats.org/officeDocument/2006/relationships/footnotes" Target="footnotes.xml"/><Relationship Id="rId12" Type="http://schemas.openxmlformats.org/officeDocument/2006/relationships/hyperlink" Target="http://www.opensocietyfoundations.org/press-releases/paralegal-justice-services-expand-across-sierra-leone" TargetMode="External"/><Relationship Id="rId17" Type="http://schemas.openxmlformats.org/officeDocument/2006/relationships/hyperlink" Target="http://www.opensocietyfoundations.org/voices/indonesia-un-speaking-justice" TargetMode="External"/><Relationship Id="rId25" Type="http://schemas.openxmlformats.org/officeDocument/2006/relationships/hyperlink" Target="https://www.youtube.com/watch?v=PCODI2-cbfo" TargetMode="External"/><Relationship Id="rId33" Type="http://schemas.openxmlformats.org/officeDocument/2006/relationships/hyperlink" Target="http://www.opensocietyfoundations.org/sites/default/files/glei-description-092712.pdf"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pensocietyfoundations.org/sites/default/files/bringing-justice-health-20130923_0.pdf" TargetMode="External"/><Relationship Id="rId20" Type="http://schemas.openxmlformats.org/officeDocument/2006/relationships/hyperlink" Target="http://www.ft.com/cms/s/0/f78f8e0a-07cc-11e2-8354-00144feabdc0.html" TargetMode="External"/><Relationship Id="rId29" Type="http://schemas.openxmlformats.org/officeDocument/2006/relationships/hyperlink" Target="https://www.youtube.com/watch?v=ohHsLRGnEy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mati.org/wp-content/uploads/2012/09/Final-Timap-Manual-June-2012.pdf" TargetMode="External"/><Relationship Id="rId24" Type="http://schemas.openxmlformats.org/officeDocument/2006/relationships/hyperlink" Target="https://www.youtube.com/watch?v=RyI0p1mjYn0" TargetMode="External"/><Relationship Id="rId32" Type="http://schemas.openxmlformats.org/officeDocument/2006/relationships/hyperlink" Target="http://www.opensocietyfoundations.org/voices/justice-wheels"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opensocietyfoundations.org/voices/delivering-access-justice-mountains-pakistan" TargetMode="External"/><Relationship Id="rId23" Type="http://schemas.openxmlformats.org/officeDocument/2006/relationships/hyperlink" Target="http://www.opensocietyfoundations.org/sites/default/files/lep-working-paper-20120701.pdf" TargetMode="External"/><Relationship Id="rId28" Type="http://schemas.openxmlformats.org/officeDocument/2006/relationships/hyperlink" Target="http://www.opensocietyfoundations.org/voices/bringing-justice-education-and-development-nepal" TargetMode="External"/><Relationship Id="rId36" Type="http://schemas.openxmlformats.org/officeDocument/2006/relationships/hyperlink" Target="http://www.opensocietyfoundations.org/sites/default/files/fact-sheet-justice-2015-21030319.pdf" TargetMode="External"/><Relationship Id="rId10" Type="http://schemas.openxmlformats.org/officeDocument/2006/relationships/hyperlink" Target="http://www.opensocietyfoundations.org/sites/default/files/paralegal-guide-20101208.pdf" TargetMode="External"/><Relationship Id="rId19" Type="http://schemas.openxmlformats.org/officeDocument/2006/relationships/hyperlink" Target="http://www.opensocietyfoundations.org/sites/default/files/justice2015-statement-06122014.pdf" TargetMode="External"/><Relationship Id="rId31" Type="http://schemas.openxmlformats.org/officeDocument/2006/relationships/hyperlink" Target="https://www.youtube.com/watch?v=Ta6her92ioQ" TargetMode="External"/><Relationship Id="rId4" Type="http://schemas.microsoft.com/office/2007/relationships/stylesWithEffects" Target="stylesWithEffects.xml"/><Relationship Id="rId9" Type="http://schemas.openxmlformats.org/officeDocument/2006/relationships/hyperlink" Target="http://www.opensocietyfoundations.org/voices/kampala-declaration-calls-support-community-paralegals" TargetMode="External"/><Relationship Id="rId14" Type="http://schemas.openxmlformats.org/officeDocument/2006/relationships/hyperlink" Target="http://www.opensocietyfoundations.org/voices/how-access-justice-helping-women-northern-pakistan" TargetMode="External"/><Relationship Id="rId22" Type="http://schemas.openxmlformats.org/officeDocument/2006/relationships/hyperlink" Target="http://www.opensocietyfoundations.org/reports/bringing-justice-health" TargetMode="External"/><Relationship Id="rId27" Type="http://schemas.openxmlformats.org/officeDocument/2006/relationships/hyperlink" Target="http://www.opensocietyfoundations.org/voices/grassroots-justice-moldova" TargetMode="External"/><Relationship Id="rId30" Type="http://schemas.openxmlformats.org/officeDocument/2006/relationships/hyperlink" Target="https://www.youtube.com/watch?v=v2KBKZ_e9MA" TargetMode="External"/><Relationship Id="rId35" Type="http://schemas.openxmlformats.org/officeDocument/2006/relationships/hyperlink" Target="http://www.opensocietyfoundations.org/sites/default/files/fact-sheet-justice-impacts-development-2015-2013031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7990-EC8A-43D6-8F8E-B0D989D29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4137</Words>
  <Characters>23585</Characters>
  <Application>Microsoft Office Word</Application>
  <DocSecurity>4</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Open Society Foundations</Company>
  <LinksUpToDate>false</LinksUpToDate>
  <CharactersWithSpaces>27667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 Turcsan Bain</dc:creator>
  <cp:lastModifiedBy>Daphne Panayotatos</cp:lastModifiedBy>
  <cp:revision>2</cp:revision>
  <cp:lastPrinted>2014-07-01T12:27:00Z</cp:lastPrinted>
  <dcterms:created xsi:type="dcterms:W3CDTF">2015-04-21T18:11:00Z</dcterms:created>
  <dcterms:modified xsi:type="dcterms:W3CDTF">2015-04-21T18:11:00Z</dcterms:modified>
</cp:coreProperties>
</file>